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CEA5" w14:textId="3F0BE31D" w:rsidR="00086040" w:rsidRDefault="00C77DFB" w:rsidP="00C77DFB">
      <w:pPr>
        <w:rPr>
          <w:noProof/>
        </w:rPr>
      </w:pPr>
      <w:r>
        <w:rPr>
          <w:noProof/>
        </w:rPr>
        <w:drawing>
          <wp:inline distT="0" distB="0" distL="0" distR="0" wp14:anchorId="507138DE" wp14:editId="573EA55C">
            <wp:extent cx="5048250" cy="885825"/>
            <wp:effectExtent l="0" t="0" r="0" b="9525"/>
            <wp:docPr id="1197903018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awierający tekst, Czcionka, zrzut ekranu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7AD2" w14:textId="77777777" w:rsidR="00C77DFB" w:rsidRPr="00C77DFB" w:rsidRDefault="00C77DFB" w:rsidP="00C77DFB"/>
    <w:p w14:paraId="17D8FC8C" w14:textId="17D228AA" w:rsidR="00C77DFB" w:rsidRDefault="00C77DFB" w:rsidP="00C77DFB">
      <w:pPr>
        <w:rPr>
          <w:rFonts w:ascii="Calibri Light" w:hAnsi="Calibri Light" w:cs="Calibri Light"/>
        </w:rPr>
      </w:pPr>
    </w:p>
    <w:p w14:paraId="7A5D4F3D" w14:textId="58B2535F" w:rsidR="00C77DFB" w:rsidRDefault="00C77DFB" w:rsidP="00C77DF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Stowarzyszenie </w:t>
      </w:r>
      <w:proofErr w:type="spellStart"/>
      <w:r>
        <w:rPr>
          <w:rFonts w:ascii="Calibri Light" w:hAnsi="Calibri Light" w:cs="Calibri Light"/>
        </w:rPr>
        <w:t>Sursum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Corda</w:t>
      </w:r>
      <w:proofErr w:type="spellEnd"/>
      <w:r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  <w:b/>
          <w:bCs/>
        </w:rPr>
        <w:t xml:space="preserve">realizuje projekt powierzony przez </w:t>
      </w:r>
      <w:hyperlink r:id="rId7" w:history="1">
        <w:r>
          <w:rPr>
            <w:rStyle w:val="Hipercze"/>
            <w:rFonts w:ascii="Calibri Light" w:hAnsi="Calibri Light" w:cs="Calibri Light"/>
            <w:b/>
            <w:bCs/>
          </w:rPr>
          <w:t>POWIAT GRUDZIĄDZKI</w:t>
        </w:r>
      </w:hyperlink>
      <w:r>
        <w:rPr>
          <w:rFonts w:ascii="Calibri Light" w:hAnsi="Calibri Light" w:cs="Calibri Light"/>
          <w:b/>
          <w:bCs/>
        </w:rPr>
        <w:t>, w ramach którego prowadzi nieodpłatną pomoc prawną, nieodpłatne poradnictwo obywatelskie oraz nieodpłatne mediacje.</w:t>
      </w:r>
      <w:r>
        <w:rPr>
          <w:rFonts w:ascii="Calibri Light" w:hAnsi="Calibri Light" w:cs="Calibri Light"/>
          <w:b/>
          <w:bCs/>
        </w:rPr>
        <w:br/>
      </w:r>
      <w:r>
        <w:rPr>
          <w:rFonts w:ascii="Calibri Light" w:hAnsi="Calibri Light" w:cs="Calibri Light"/>
        </w:rPr>
        <w:t>Celem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</w:rPr>
        <w:t>jest zapewnienie powszechnego dostępu do darmowej pomocy, świadczonej w wyznaczonych punktach przez prawników, doradców obywatelskich i mediatorów, wsparcie mieszkańców (w tym młodzieży) w radzeniu sobie z różnymi trudnymi sytuacjami życiowymi i formalnymi, a także podniesienie świadomości prawnej i obywatelskiej poprzez różnorodne działania edukacyjne.</w:t>
      </w:r>
    </w:p>
    <w:p w14:paraId="68B5C2D4" w14:textId="77777777" w:rsidR="00C77DFB" w:rsidRDefault="00C77DFB" w:rsidP="00C77DF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 </w:t>
      </w:r>
    </w:p>
    <w:p w14:paraId="20003FF8" w14:textId="4485CA1F" w:rsidR="00C77DFB" w:rsidRDefault="00C77DFB" w:rsidP="00C77DF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ramach działań edukacyjnych Stowarzyszenie </w:t>
      </w:r>
      <w:proofErr w:type="spellStart"/>
      <w:r>
        <w:rPr>
          <w:rFonts w:ascii="Calibri Light" w:hAnsi="Calibri Light" w:cs="Calibri Light"/>
        </w:rPr>
        <w:t>Sursum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Corda</w:t>
      </w:r>
      <w:proofErr w:type="spellEnd"/>
      <w:r>
        <w:rPr>
          <w:rFonts w:ascii="Calibri Light" w:hAnsi="Calibri Light" w:cs="Calibri Light"/>
        </w:rPr>
        <w:t xml:space="preserve"> przekazuje Państwu NIEODPŁATNIE:</w:t>
      </w:r>
    </w:p>
    <w:p w14:paraId="03B559BA" w14:textId="67DB99B4" w:rsidR="00C77DFB" w:rsidRPr="00C77DFB" w:rsidRDefault="00C77DFB" w:rsidP="001E4F0A">
      <w:pPr>
        <w:pStyle w:val="Akapitzlist"/>
        <w:numPr>
          <w:ilvl w:val="0"/>
          <w:numId w:val="2"/>
        </w:numPr>
        <w:contextualSpacing w:val="0"/>
        <w:rPr>
          <w:rFonts w:ascii="Aptos" w:hAnsi="Aptos"/>
          <w:b/>
          <w:bCs/>
        </w:rPr>
      </w:pPr>
      <w:hyperlink r:id="rId8" w:history="1">
        <w:r w:rsidRPr="00C77DFB">
          <w:rPr>
            <w:rStyle w:val="Hipercze"/>
            <w:rFonts w:ascii="Calibri Light" w:eastAsia="Times New Roman" w:hAnsi="Calibri Light" w:cs="Calibri Light"/>
            <w:b/>
            <w:bCs/>
          </w:rPr>
          <w:t>kwartalnik / e-gazetkę prawną pn. Odpowiedzialność obywatelska</w:t>
        </w:r>
      </w:hyperlink>
      <w:r w:rsidRPr="00C77DFB">
        <w:rPr>
          <w:rFonts w:ascii="Calibri Light" w:eastAsia="Times New Roman" w:hAnsi="Calibri Light" w:cs="Calibri Light"/>
          <w:b/>
          <w:bCs/>
        </w:rPr>
        <w:t xml:space="preserve"> </w:t>
      </w:r>
      <w:r w:rsidRPr="00C77DFB">
        <w:rPr>
          <w:rFonts w:ascii="Calibri Light" w:eastAsia="Times New Roman" w:hAnsi="Calibri Light" w:cs="Calibri Light"/>
        </w:rPr>
        <w:t xml:space="preserve">(z opcją wydruku) </w:t>
      </w:r>
    </w:p>
    <w:p w14:paraId="776BD0FC" w14:textId="77777777" w:rsidR="00C77DFB" w:rsidRDefault="00C77DFB" w:rsidP="00C77DFB">
      <w:pPr>
        <w:pStyle w:val="Akapitzlist"/>
        <w:contextualSpacing w:val="0"/>
        <w:rPr>
          <w:rFonts w:ascii="Aptos" w:hAnsi="Aptos"/>
          <w:b/>
          <w:bCs/>
        </w:rPr>
      </w:pPr>
    </w:p>
    <w:p w14:paraId="35FA1D31" w14:textId="77777777" w:rsidR="00C77DFB" w:rsidRDefault="00C77DFB" w:rsidP="00C77DFB">
      <w:pPr>
        <w:rPr>
          <w:rFonts w:ascii="Calibri Light" w:hAnsi="Calibri Light" w:cs="Calibri Light"/>
          <w:b/>
          <w:bCs/>
        </w:rPr>
      </w:pPr>
    </w:p>
    <w:p w14:paraId="5F3FDD1B" w14:textId="6EA473C4" w:rsidR="00C77DFB" w:rsidRDefault="00C77DFB" w:rsidP="00C77DF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Szczegółowe informacje o zakresie i zasadach korzystania z nieodpłatnej pomocy prawnej oraz nieodpłatnego poradnictwa obywatelskiego znajdą Państwo na </w:t>
      </w:r>
      <w:hyperlink r:id="rId9" w:history="1">
        <w:r>
          <w:rPr>
            <w:rStyle w:val="Hipercze"/>
            <w:rFonts w:ascii="Calibri Light" w:hAnsi="Calibri Light" w:cs="Calibri Light"/>
            <w:b/>
            <w:bCs/>
          </w:rPr>
          <w:t>dedykowanej dla Powiatu stronie internetowej</w:t>
        </w:r>
      </w:hyperlink>
      <w:r>
        <w:rPr>
          <w:rFonts w:ascii="Calibri Light" w:hAnsi="Calibri Light" w:cs="Calibri Light"/>
          <w:b/>
          <w:bCs/>
        </w:rPr>
        <w:t>.</w:t>
      </w:r>
    </w:p>
    <w:p w14:paraId="301238EA" w14:textId="77777777" w:rsidR="00C77DFB" w:rsidRDefault="00C77DFB" w:rsidP="00C77DF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 </w:t>
      </w:r>
    </w:p>
    <w:p w14:paraId="461E3642" w14:textId="77777777" w:rsidR="00C77DFB" w:rsidRDefault="00C77DFB" w:rsidP="00C77DFB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Nasze stałe działania edukacyjno-promocyjne NPP i NPO, to: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014663C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  <w:lang w:val="en-US"/>
        </w:rPr>
      </w:pPr>
      <w:r>
        <w:rPr>
          <w:rStyle w:val="normaltextrun"/>
          <w:rFonts w:ascii="Calibri Light" w:hAnsi="Calibri Light" w:cs="Calibri Light"/>
          <w:sz w:val="22"/>
          <w:szCs w:val="22"/>
          <w:lang w:val="en-US"/>
        </w:rPr>
        <w:t xml:space="preserve">Facebook - </w:t>
      </w:r>
      <w:hyperlink r:id="rId10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  <w:lang w:val="en-US"/>
          </w:rPr>
          <w:t>www.facebook.com/pomocprawna.sursumcorda</w:t>
        </w:r>
      </w:hyperlink>
      <w:r>
        <w:rPr>
          <w:rStyle w:val="eop"/>
          <w:rFonts w:ascii="Calibri Light" w:hAnsi="Calibri Light" w:cs="Calibri Light"/>
          <w:sz w:val="22"/>
          <w:szCs w:val="22"/>
          <w:lang w:val="en-US"/>
        </w:rPr>
        <w:t> </w:t>
      </w:r>
    </w:p>
    <w:p w14:paraId="79A2C09E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Tik Tok - </w:t>
      </w:r>
      <w:hyperlink r:id="rId11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</w:rPr>
          <w:t>www.tiktok.com/@edukacjaprawna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3C46FC5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  <w:lang w:val="pt-PT"/>
        </w:rPr>
      </w:pPr>
      <w:r>
        <w:rPr>
          <w:rStyle w:val="normaltextrun"/>
          <w:rFonts w:ascii="Calibri Light" w:hAnsi="Calibri Light" w:cs="Calibri Light"/>
          <w:sz w:val="22"/>
          <w:szCs w:val="22"/>
          <w:lang w:val="pt-PT"/>
        </w:rPr>
        <w:t xml:space="preserve">Instagram - </w:t>
      </w:r>
      <w:hyperlink r:id="rId12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  <w:lang w:val="pt-PT"/>
          </w:rPr>
          <w:t>www.instagram.com/edukacja_prawna_sursum_corda</w:t>
        </w:r>
      </w:hyperlink>
      <w:r>
        <w:rPr>
          <w:rStyle w:val="eop"/>
          <w:rFonts w:ascii="Calibri Light" w:hAnsi="Calibri Light" w:cs="Calibri Light"/>
          <w:sz w:val="22"/>
          <w:szCs w:val="22"/>
          <w:lang w:val="pt-PT"/>
        </w:rPr>
        <w:t> </w:t>
      </w:r>
    </w:p>
    <w:p w14:paraId="5200DADE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Serwis - </w:t>
      </w:r>
      <w:hyperlink r:id="rId13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</w:rPr>
          <w:t>www.pomocprawna.sc.org.pl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, z dedykowaną każdemu powiatowi stroną informacyjną i edukacyjną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5D94BB2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infolinia o systemie NPP i NPO pod nr tel.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18 44 11 994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C39A55B" w14:textId="77777777" w:rsidR="00C77DFB" w:rsidRDefault="00C77DFB" w:rsidP="00C77D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całodobowy kanał informacyjny Messenger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@Nieodpłatna pomoc prawna, poradnictwo obywatelskie i mediacje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A898F04" w14:textId="77777777" w:rsidR="00C77DFB" w:rsidRDefault="00C77DFB" w:rsidP="00C77DFB">
      <w:pPr>
        <w:rPr>
          <w:rFonts w:ascii="Aptos" w:hAnsi="Aptos"/>
          <w:sz w:val="24"/>
          <w:szCs w:val="24"/>
        </w:rPr>
      </w:pPr>
    </w:p>
    <w:p w14:paraId="031F2373" w14:textId="77777777" w:rsidR="003A1FB0" w:rsidRDefault="003A1FB0" w:rsidP="003A1FB0">
      <w:pPr>
        <w:spacing w:line="276" w:lineRule="auto"/>
        <w:jc w:val="both"/>
        <w:rPr>
          <w:rFonts w:ascii="Calibri Light" w:hAnsi="Calibri Light" w:cs="Calibri Light"/>
          <w:b/>
          <w:bCs/>
          <w:color w:val="4472C4"/>
        </w:rPr>
      </w:pPr>
      <w:r>
        <w:rPr>
          <w:rFonts w:ascii="Calibri Light" w:hAnsi="Calibri Light" w:cs="Calibri Light"/>
        </w:rPr>
        <w:t xml:space="preserve">Stowarzyszenie </w:t>
      </w:r>
      <w:proofErr w:type="spellStart"/>
      <w:r>
        <w:rPr>
          <w:rFonts w:ascii="Calibri Light" w:hAnsi="Calibri Light" w:cs="Calibri Light"/>
        </w:rPr>
        <w:t>Sursum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Corda</w:t>
      </w:r>
      <w:proofErr w:type="spellEnd"/>
      <w:r>
        <w:rPr>
          <w:rFonts w:ascii="Calibri Light" w:hAnsi="Calibri Light" w:cs="Calibri Light"/>
        </w:rPr>
        <w:t> </w:t>
      </w:r>
      <w:r>
        <w:rPr>
          <w:rFonts w:ascii="Calibri Light" w:hAnsi="Calibri Light" w:cs="Calibri Light"/>
          <w:b/>
          <w:bCs/>
        </w:rPr>
        <w:t xml:space="preserve">realizuje projekt powierzony przez </w:t>
      </w:r>
      <w:hyperlink r:id="rId14" w:history="1">
        <w:r>
          <w:rPr>
            <w:rStyle w:val="Hipercze"/>
            <w:rFonts w:ascii="Calibri Light" w:hAnsi="Calibri Light" w:cs="Calibri Light"/>
            <w:b/>
            <w:bCs/>
          </w:rPr>
          <w:t>POWIAT GRUDZIĄDZKI</w:t>
        </w:r>
      </w:hyperlink>
      <w:r>
        <w:rPr>
          <w:rFonts w:ascii="Calibri Light" w:hAnsi="Calibri Light" w:cs="Calibri Light"/>
          <w:b/>
          <w:bCs/>
        </w:rPr>
        <w:t>, w ramach którego prowadzi nieodpłatną pomoc prawną, nieodpłatne poradnictwo obywatelskie oraz nieodpłatne mediacje.</w:t>
      </w:r>
      <w:r>
        <w:rPr>
          <w:rFonts w:ascii="Calibri Light" w:hAnsi="Calibri Light" w:cs="Calibri Light"/>
          <w:b/>
          <w:bCs/>
        </w:rPr>
        <w:br/>
      </w:r>
      <w:r>
        <w:rPr>
          <w:rFonts w:ascii="Calibri Light" w:hAnsi="Calibri Light" w:cs="Calibri Light"/>
        </w:rPr>
        <w:t>Celem projektu jest zapewnienie równego dostępu do nieodpłatnej pomocy prawnej na etapie przedsądowym oraz wsparcie mieszkańców w poradzeniu sobie z różnymi, trudnymi sytuacjami życiowymi i formalnymi - przy wsparciu prawników, doradców obywatelskich i mediatorów.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br/>
        <w:t xml:space="preserve">Oprócz świadczenia indywidualnej, darmowej pomocy – Stowarzyszenie </w:t>
      </w:r>
      <w:proofErr w:type="spellStart"/>
      <w:r>
        <w:rPr>
          <w:rFonts w:ascii="Calibri Light" w:hAnsi="Calibri Light" w:cs="Calibri Light"/>
        </w:rPr>
        <w:t>Sursum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Corda</w:t>
      </w:r>
      <w:proofErr w:type="spellEnd"/>
      <w:r>
        <w:rPr>
          <w:rFonts w:ascii="Calibri Light" w:hAnsi="Calibri Light" w:cs="Calibri Light"/>
        </w:rPr>
        <w:t xml:space="preserve"> prowadzi także </w:t>
      </w:r>
      <w:r>
        <w:rPr>
          <w:rFonts w:ascii="Calibri Light" w:hAnsi="Calibri Light" w:cs="Calibri Light"/>
          <w:b/>
          <w:bCs/>
          <w:color w:val="4472C4"/>
        </w:rPr>
        <w:t>EDUKACJĘ PRAWNĄ</w:t>
      </w:r>
      <w:r>
        <w:rPr>
          <w:rFonts w:ascii="Calibri Light" w:hAnsi="Calibri Light" w:cs="Calibri Light"/>
        </w:rPr>
        <w:t>, która zmierza do zwiększania świadomości prawnej społeczeństwa. Dlatego też zostały umieszczone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  <w:color w:val="4472C4"/>
        </w:rPr>
        <w:t xml:space="preserve">DARMOWE MATERIAŁY EDUKACYJNE </w:t>
      </w:r>
      <w:r>
        <w:rPr>
          <w:rFonts w:ascii="Calibri Light" w:hAnsi="Calibri Light" w:cs="Calibri Light"/>
          <w:b/>
          <w:bCs/>
        </w:rPr>
        <w:t xml:space="preserve">- na stronie internetowej, serwisach społecznościowych i tym podobnych kanałach komunikacji, tak by trafiły do możliwie największej liczby mieszkańców. </w:t>
      </w:r>
      <w:r>
        <w:rPr>
          <w:rFonts w:ascii="Calibri Light" w:hAnsi="Calibri Light" w:cs="Calibri Light"/>
          <w:u w:val="single"/>
        </w:rPr>
        <w:t>Materiały są dostępne do pobrania na dedykowanej dla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hyperlink r:id="rId15" w:history="1">
        <w:r>
          <w:rPr>
            <w:rStyle w:val="Hipercze"/>
            <w:rFonts w:ascii="Calibri Light" w:hAnsi="Calibri Light" w:cs="Calibri Light"/>
            <w:b/>
            <w:bCs/>
          </w:rPr>
          <w:t>Powiatu GRUDZIĄDZKIEGO podstronie projektowej.</w:t>
        </w:r>
      </w:hyperlink>
      <w:r>
        <w:rPr>
          <w:rFonts w:ascii="Calibri Light" w:hAnsi="Calibri Light" w:cs="Calibri Light"/>
          <w:b/>
          <w:bCs/>
          <w:color w:val="4472C4"/>
        </w:rPr>
        <w:t xml:space="preserve"> </w:t>
      </w:r>
    </w:p>
    <w:p w14:paraId="5C9F9312" w14:textId="77777777" w:rsidR="003A1FB0" w:rsidRDefault="003A1FB0" w:rsidP="003A1FB0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u w:val="single"/>
        </w:rPr>
        <w:t>Wśród darmowych materiałów edukacyjnych wyprodukowanych w I kwartale 2024 r. znajdą Państwo m.in.: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  <w:b/>
          <w:bCs/>
        </w:rPr>
        <w:t xml:space="preserve">- E-PLAKAT ORAZ E-ULOTKĘ </w:t>
      </w:r>
      <w:r>
        <w:rPr>
          <w:rFonts w:ascii="Calibri Light" w:hAnsi="Calibri Light" w:cs="Calibri Light"/>
        </w:rPr>
        <w:t>o punktach NPP i NPO</w:t>
      </w:r>
      <w:r>
        <w:rPr>
          <w:rFonts w:ascii="Calibri Light" w:hAnsi="Calibri Light" w:cs="Calibri Light"/>
          <w:b/>
          <w:bCs/>
        </w:rPr>
        <w:t xml:space="preserve"> </w:t>
      </w:r>
    </w:p>
    <w:p w14:paraId="70D9FE64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lastRenderedPageBreak/>
        <w:t xml:space="preserve">- E-INFORMATOR PRAWNY </w:t>
      </w:r>
      <w:r>
        <w:rPr>
          <w:rFonts w:ascii="Calibri Light" w:hAnsi="Calibri Light" w:cs="Calibri Light"/>
        </w:rPr>
        <w:t>pn. „Wypadek komunikacyjny a odszkodowanie”</w:t>
      </w:r>
    </w:p>
    <w:p w14:paraId="760145E6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- E-PORADNIK EDUKACYJNY </w:t>
      </w:r>
      <w:r>
        <w:rPr>
          <w:rFonts w:ascii="Calibri Light" w:hAnsi="Calibri Light" w:cs="Calibri Light"/>
        </w:rPr>
        <w:t>pn. „Mediacje w sprawach rozwodowych”</w:t>
      </w:r>
    </w:p>
    <w:p w14:paraId="29E38743" w14:textId="77777777" w:rsidR="003A1FB0" w:rsidRDefault="003A1FB0" w:rsidP="003A1FB0">
      <w:pPr>
        <w:spacing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- E-SCHEMAT EDUKACYJNY </w:t>
      </w:r>
      <w:r>
        <w:rPr>
          <w:rFonts w:ascii="Calibri Light" w:hAnsi="Calibri Light" w:cs="Calibri Light"/>
        </w:rPr>
        <w:t>pn. „Zmiana imienia i nazwiska”</w:t>
      </w:r>
    </w:p>
    <w:p w14:paraId="18C8CED0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- KWARTALNIK MŁODZIE</w:t>
      </w:r>
      <w:r>
        <w:rPr>
          <w:rFonts w:ascii="Calibri Light" w:hAnsi="Calibri Light" w:cs="Calibri Light"/>
        </w:rPr>
        <w:t>ŻOWY pn. „Odpowiedzialność na drodze”</w:t>
      </w:r>
    </w:p>
    <w:p w14:paraId="6AB2C140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b/>
          <w:bCs/>
        </w:rPr>
        <w:t>ARTYKUŁY PRAWNE</w:t>
      </w:r>
      <w:r>
        <w:rPr>
          <w:rFonts w:ascii="Calibri Light" w:hAnsi="Calibri Light" w:cs="Calibri Light"/>
        </w:rPr>
        <w:t xml:space="preserve"> m.in. z zakresu praw pacjenta,  pomocy ofiarom przestępstw, świadkom i ich najbliższym</w:t>
      </w:r>
    </w:p>
    <w:p w14:paraId="66AC9D39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>
        <w:rPr>
          <w:rFonts w:ascii="Calibri Light" w:hAnsi="Calibri Light" w:cs="Calibri Light"/>
          <w:b/>
          <w:bCs/>
        </w:rPr>
        <w:t>SONDA ULICZNA</w:t>
      </w:r>
      <w:r>
        <w:rPr>
          <w:rFonts w:ascii="Calibri Light" w:hAnsi="Calibri Light" w:cs="Calibri Light"/>
        </w:rPr>
        <w:t xml:space="preserve"> z zakresu prawa drogowego</w:t>
      </w:r>
    </w:p>
    <w:p w14:paraId="07187FE8" w14:textId="77777777" w:rsidR="003A1FB0" w:rsidRDefault="003A1FB0" w:rsidP="003A1FB0">
      <w:pPr>
        <w:spacing w:line="276" w:lineRule="auto"/>
        <w:rPr>
          <w:rFonts w:ascii="Calibri Light" w:hAnsi="Calibri Light" w:cs="Calibri Light"/>
        </w:rPr>
      </w:pPr>
    </w:p>
    <w:p w14:paraId="51EFA5D8" w14:textId="77777777" w:rsidR="003A1FB0" w:rsidRDefault="003A1FB0" w:rsidP="003A1F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1BA4301" w14:textId="77777777" w:rsidR="003A1FB0" w:rsidRDefault="003A1FB0" w:rsidP="003A1FB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Działania edukacyjno-promocyjne NPP i NPO, to: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11A98104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  <w:lang w:val="en-US"/>
        </w:rPr>
      </w:pPr>
      <w:r>
        <w:rPr>
          <w:rStyle w:val="normaltextrun"/>
          <w:rFonts w:ascii="Calibri Light" w:hAnsi="Calibri Light" w:cs="Calibri Light"/>
          <w:sz w:val="22"/>
          <w:szCs w:val="22"/>
          <w:lang w:val="en-US"/>
        </w:rPr>
        <w:t xml:space="preserve">Facebook - </w:t>
      </w:r>
      <w:hyperlink r:id="rId16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  <w:lang w:val="en-US"/>
          </w:rPr>
          <w:t>www.facebook.com/pomocprawna.sursumcorda</w:t>
        </w:r>
      </w:hyperlink>
      <w:r>
        <w:rPr>
          <w:rStyle w:val="eop"/>
          <w:rFonts w:ascii="Calibri Light" w:hAnsi="Calibri Light" w:cs="Calibri Light"/>
          <w:sz w:val="22"/>
          <w:szCs w:val="22"/>
          <w:lang w:val="en-US"/>
        </w:rPr>
        <w:t> </w:t>
      </w:r>
    </w:p>
    <w:p w14:paraId="2EC72F7A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Tik Tok - </w:t>
      </w:r>
      <w:hyperlink r:id="rId17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</w:rPr>
          <w:t>www.tiktok.com/@edukacjaprawna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2A751790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  <w:lang w:val="pt-PT"/>
        </w:rPr>
      </w:pPr>
      <w:r>
        <w:rPr>
          <w:rStyle w:val="normaltextrun"/>
          <w:rFonts w:ascii="Calibri Light" w:hAnsi="Calibri Light" w:cs="Calibri Light"/>
          <w:sz w:val="22"/>
          <w:szCs w:val="22"/>
          <w:lang w:val="pt-PT"/>
        </w:rPr>
        <w:t xml:space="preserve">Instagram - </w:t>
      </w:r>
      <w:hyperlink r:id="rId18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  <w:lang w:val="pt-PT"/>
          </w:rPr>
          <w:t>www.instagram.com/edukacja_prawna_sursum_corda</w:t>
        </w:r>
      </w:hyperlink>
      <w:r>
        <w:rPr>
          <w:rStyle w:val="eop"/>
          <w:rFonts w:ascii="Calibri Light" w:hAnsi="Calibri Light" w:cs="Calibri Light"/>
          <w:sz w:val="22"/>
          <w:szCs w:val="22"/>
          <w:lang w:val="pt-PT"/>
        </w:rPr>
        <w:t> </w:t>
      </w:r>
    </w:p>
    <w:p w14:paraId="6915CAA6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Serwis - </w:t>
      </w:r>
      <w:hyperlink r:id="rId19" w:history="1">
        <w:r>
          <w:rPr>
            <w:rStyle w:val="Hipercze"/>
            <w:rFonts w:ascii="Calibri Light" w:hAnsi="Calibri Light" w:cs="Calibri Light"/>
            <w:b/>
            <w:bCs/>
            <w:sz w:val="22"/>
            <w:szCs w:val="22"/>
          </w:rPr>
          <w:t>www.pomocprawna.sc.org.pl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>, z dedykowaną każdemu powiatowi stroną informacyjną i edukacyjną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40C2C42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infolinia o systemie NPP i NPO pod nr tel.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18 44 11 994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620A8D4E" w14:textId="77777777" w:rsidR="003A1FB0" w:rsidRDefault="003A1FB0" w:rsidP="003A1FB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całodobowy kanał informacyjny Messenger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@Nieodpłatna pomoc prawna, poradnictwo obywatelskie i mediacje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9DBE56B" w14:textId="77777777" w:rsidR="003A1FB0" w:rsidRDefault="003A1FB0" w:rsidP="003A1FB0">
      <w:pPr>
        <w:rPr>
          <w:rFonts w:ascii="Aptos" w:hAnsi="Aptos"/>
          <w:sz w:val="24"/>
          <w:szCs w:val="24"/>
        </w:rPr>
      </w:pPr>
    </w:p>
    <w:p w14:paraId="13FD0BEC" w14:textId="77777777" w:rsidR="003A1FB0" w:rsidRDefault="003A1FB0" w:rsidP="003A1FB0"/>
    <w:p w14:paraId="0FEFC56B" w14:textId="1A406924" w:rsidR="00C77DFB" w:rsidRPr="00C77DFB" w:rsidRDefault="00C77DFB" w:rsidP="00C77DFB">
      <w:pPr>
        <w:tabs>
          <w:tab w:val="left" w:pos="2355"/>
        </w:tabs>
      </w:pPr>
    </w:p>
    <w:sectPr w:rsidR="00C77DFB" w:rsidRPr="00C7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6C6"/>
    <w:multiLevelType w:val="hybridMultilevel"/>
    <w:tmpl w:val="CC64BE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65E0"/>
    <w:multiLevelType w:val="multilevel"/>
    <w:tmpl w:val="FBB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8764672">
    <w:abstractNumId w:val="1"/>
  </w:num>
  <w:num w:numId="2" w16cid:durableId="798495451">
    <w:abstractNumId w:val="0"/>
  </w:num>
  <w:num w:numId="3" w16cid:durableId="1382250832">
    <w:abstractNumId w:val="1"/>
  </w:num>
  <w:num w:numId="4" w16cid:durableId="21410273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F7"/>
    <w:rsid w:val="0007728D"/>
    <w:rsid w:val="00086040"/>
    <w:rsid w:val="0029287B"/>
    <w:rsid w:val="002C4BEF"/>
    <w:rsid w:val="003A1FB0"/>
    <w:rsid w:val="004037B4"/>
    <w:rsid w:val="00476626"/>
    <w:rsid w:val="00896D7A"/>
    <w:rsid w:val="009D4D47"/>
    <w:rsid w:val="00AD63F7"/>
    <w:rsid w:val="00C77DFB"/>
    <w:rsid w:val="00E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B5A"/>
  <w15:chartTrackingRefBased/>
  <w15:docId w15:val="{66800F7A-1086-4F79-8519-5DAE70FD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62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3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3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3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3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3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3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3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3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3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3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3F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76626"/>
    <w:rPr>
      <w:color w:val="0563C1"/>
      <w:u w:val="single"/>
    </w:rPr>
  </w:style>
  <w:style w:type="paragraph" w:customStyle="1" w:styleId="paragraph">
    <w:name w:val="paragraph"/>
    <w:basedOn w:val="Normalny"/>
    <w:rsid w:val="00476626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omylnaczcionkaakapitu"/>
    <w:rsid w:val="00476626"/>
  </w:style>
  <w:style w:type="character" w:customStyle="1" w:styleId="eop">
    <w:name w:val="eop"/>
    <w:basedOn w:val="Domylnaczcionkaakapitu"/>
    <w:rsid w:val="00476626"/>
  </w:style>
  <w:style w:type="character" w:styleId="UyteHipercze">
    <w:name w:val="FollowedHyperlink"/>
    <w:basedOn w:val="Domylnaczcionkaakapitu"/>
    <w:uiPriority w:val="99"/>
    <w:semiHidden/>
    <w:unhideWhenUsed/>
    <w:rsid w:val="004766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org.pl/app/files/2024/06/odpowiedzialnosc-obywatelska.pdf" TargetMode="External"/><Relationship Id="rId13" Type="http://schemas.openxmlformats.org/officeDocument/2006/relationships/hyperlink" Target="http://www.pomocprawna.sc.org.pl" TargetMode="External"/><Relationship Id="rId18" Type="http://schemas.openxmlformats.org/officeDocument/2006/relationships/hyperlink" Target="http://www.instagram.com/edukacja_prawna_sursum_cord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.org.pl/co-robimy/nieodplatna-pomoc-prawna/nasze-punkty-pomocy/powiat-grudziadzki-2024/" TargetMode="External"/><Relationship Id="rId12" Type="http://schemas.openxmlformats.org/officeDocument/2006/relationships/hyperlink" Target="http://www.instagram.com/edukacja_prawna_sursum_corda" TargetMode="External"/><Relationship Id="rId17" Type="http://schemas.openxmlformats.org/officeDocument/2006/relationships/hyperlink" Target="http://www.tiktok.com/@edukacjapraw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pomocprawna.sursumcord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A7C3E.BB228830" TargetMode="External"/><Relationship Id="rId11" Type="http://schemas.openxmlformats.org/officeDocument/2006/relationships/hyperlink" Target="http://www.tiktok.com/@edukacjaprawn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.org.pl/co-robimy/nieodplatna-pomoc-prawna/nasze-punkty-pomocy/powiat-grudziadzki-2024/" TargetMode="External"/><Relationship Id="rId10" Type="http://schemas.openxmlformats.org/officeDocument/2006/relationships/hyperlink" Target="http://www.facebook.com/pomocprawna.sursumcorda" TargetMode="External"/><Relationship Id="rId19" Type="http://schemas.openxmlformats.org/officeDocument/2006/relationships/hyperlink" Target="http://www.pomocprawna.s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.org.pl/co-robimy/nieodplatna-pomoc-prawna/nasze-punkty-pomocy/powiat-grudziadzki-2024/" TargetMode="External"/><Relationship Id="rId14" Type="http://schemas.openxmlformats.org/officeDocument/2006/relationships/hyperlink" Target="https://www.sc.org.pl/co-robimy/nieodplatna-pomoc-prawna/nasze-punkty-pomocy/powiat-grudziadzki-202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Staszewska</dc:creator>
  <cp:keywords/>
  <dc:description/>
  <cp:lastModifiedBy>Małgorzata Staszewska</cp:lastModifiedBy>
  <cp:revision>5</cp:revision>
  <dcterms:created xsi:type="dcterms:W3CDTF">2024-03-27T06:44:00Z</dcterms:created>
  <dcterms:modified xsi:type="dcterms:W3CDTF">2025-09-23T11:52:00Z</dcterms:modified>
</cp:coreProperties>
</file>