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6A36" w14:textId="6B10E68B" w:rsidR="00616708" w:rsidRDefault="00A32026" w:rsidP="007B5168">
      <w:pPr>
        <w:spacing w:after="0" w:line="276" w:lineRule="auto"/>
        <w:ind w:left="1287" w:hanging="720"/>
        <w:jc w:val="both"/>
        <w:rPr>
          <w:rFonts w:ascii="Times New Roman" w:hAnsi="Times New Roman" w:cs="Times New Roman"/>
          <w:b/>
          <w:bCs/>
          <w:i/>
          <w:iCs/>
        </w:rPr>
      </w:pPr>
      <w:r w:rsidRPr="00A32026">
        <w:rPr>
          <w:rFonts w:ascii="Times New Roman" w:hAnsi="Times New Roman" w:cs="Times New Roman"/>
          <w:b/>
          <w:bCs/>
          <w:i/>
          <w:iCs/>
        </w:rPr>
        <w:t>Opis przedmiotu zamówienia:</w:t>
      </w:r>
    </w:p>
    <w:p w14:paraId="12A08824" w14:textId="2DACF1EF" w:rsidR="00A32026" w:rsidRPr="00A32026" w:rsidRDefault="00F64C8C" w:rsidP="007B5168">
      <w:pPr>
        <w:spacing w:after="0" w:line="276" w:lineRule="auto"/>
        <w:ind w:left="1287" w:hanging="72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Minimalne wymagania Zamawiającego:</w:t>
      </w:r>
    </w:p>
    <w:p w14:paraId="2DEE400F" w14:textId="26AD8517" w:rsidR="007B5168" w:rsidRPr="00616708" w:rsidRDefault="007B5168" w:rsidP="00616708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61670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część I zadania: </w:t>
      </w:r>
      <w:r w:rsidRPr="0061670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  <w:t xml:space="preserve">Dostawa </w:t>
      </w:r>
      <w:r w:rsidR="00A3202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  <w:t>dysków zewnętrznych</w:t>
      </w:r>
      <w:r w:rsidR="00466E3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  <w:t xml:space="preserve"> </w:t>
      </w:r>
    </w:p>
    <w:p w14:paraId="2D889FD0" w14:textId="77777777" w:rsidR="007B5168" w:rsidRDefault="007B5168" w:rsidP="007B5168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2F5496" w:themeColor="accent1" w:themeShade="BF"/>
        </w:rPr>
      </w:pPr>
    </w:p>
    <w:p w14:paraId="34120F53" w14:textId="5A734EA8" w:rsidR="003618BC" w:rsidRPr="007B5168" w:rsidRDefault="00A32026" w:rsidP="007B516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</w:rPr>
        <w:t>Dyski zewnętrzne do przechowywania kopii zapasowych</w:t>
      </w:r>
      <w:r w:rsidR="00A632FE" w:rsidRPr="007B5168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– 5 szt.</w:t>
      </w:r>
    </w:p>
    <w:p w14:paraId="6203C09C" w14:textId="77777777" w:rsidR="00E33A1F" w:rsidRPr="00E33A1F" w:rsidRDefault="00E33A1F" w:rsidP="00E33A1F">
      <w:p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Przedmiotem zamówienia jest dostawa dysków zewnętrznych , które spełniają określone poniżej wymagania techniczne oraz użytkowe.</w:t>
      </w:r>
    </w:p>
    <w:p w14:paraId="45011E40" w14:textId="77777777" w:rsidR="00E33A1F" w:rsidRPr="00E33A1F" w:rsidRDefault="00E33A1F" w:rsidP="00E33A1F">
      <w:p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1.  Wymagania techniczne:</w:t>
      </w:r>
    </w:p>
    <w:p w14:paraId="56F26792" w14:textId="77777777" w:rsidR="00E33A1F" w:rsidRPr="00E33A1F" w:rsidRDefault="00E33A1F" w:rsidP="00E33A1F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Typ dysku: Zewnętrzny, magnetyczny HD</w:t>
      </w:r>
    </w:p>
    <w:p w14:paraId="2C7C4294" w14:textId="77777777" w:rsidR="00E33A1F" w:rsidRPr="00E33A1F" w:rsidRDefault="00E33A1F" w:rsidP="00E33A1F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 xml:space="preserve"> Format dysku: 3,5 cala (</w:t>
      </w:r>
      <w:proofErr w:type="spellStart"/>
      <w:r w:rsidRPr="00E33A1F">
        <w:rPr>
          <w:rFonts w:ascii="Times New Roman" w:hAnsi="Times New Roman" w:cs="Times New Roman"/>
        </w:rPr>
        <w:t>Large</w:t>
      </w:r>
      <w:proofErr w:type="spellEnd"/>
      <w:r w:rsidRPr="00E33A1F">
        <w:rPr>
          <w:rFonts w:ascii="Times New Roman" w:hAnsi="Times New Roman" w:cs="Times New Roman"/>
        </w:rPr>
        <w:t xml:space="preserve"> Form </w:t>
      </w:r>
      <w:proofErr w:type="spellStart"/>
      <w:r w:rsidRPr="00E33A1F">
        <w:rPr>
          <w:rFonts w:ascii="Times New Roman" w:hAnsi="Times New Roman" w:cs="Times New Roman"/>
        </w:rPr>
        <w:t>Factor</w:t>
      </w:r>
      <w:proofErr w:type="spellEnd"/>
      <w:r w:rsidRPr="00E33A1F">
        <w:rPr>
          <w:rFonts w:ascii="Times New Roman" w:hAnsi="Times New Roman" w:cs="Times New Roman"/>
        </w:rPr>
        <w:t xml:space="preserve"> - LFF)</w:t>
      </w:r>
    </w:p>
    <w:p w14:paraId="3612E8E1" w14:textId="77777777" w:rsidR="00E33A1F" w:rsidRPr="00E33A1F" w:rsidRDefault="00E33A1F" w:rsidP="00E33A1F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Interfejs: USB 3.2 Gen 1 (wstecznie kompatybilny z USB 3.0 oraz USB 3.1 Gen 1)</w:t>
      </w:r>
    </w:p>
    <w:p w14:paraId="0E7CD3A9" w14:textId="77777777" w:rsidR="00E33A1F" w:rsidRPr="00E33A1F" w:rsidRDefault="00E33A1F" w:rsidP="00E33A1F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 xml:space="preserve">Prędkość interfejsu: 5 </w:t>
      </w:r>
      <w:proofErr w:type="spellStart"/>
      <w:r w:rsidRPr="00E33A1F">
        <w:rPr>
          <w:rFonts w:ascii="Times New Roman" w:hAnsi="Times New Roman" w:cs="Times New Roman"/>
        </w:rPr>
        <w:t>Gbit</w:t>
      </w:r>
      <w:proofErr w:type="spellEnd"/>
      <w:r w:rsidRPr="00E33A1F">
        <w:rPr>
          <w:rFonts w:ascii="Times New Roman" w:hAnsi="Times New Roman" w:cs="Times New Roman"/>
        </w:rPr>
        <w:t>/s</w:t>
      </w:r>
    </w:p>
    <w:p w14:paraId="65D0BEA7" w14:textId="77777777" w:rsidR="00E33A1F" w:rsidRPr="00E32D21" w:rsidRDefault="00E33A1F" w:rsidP="00E33A1F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E32D21">
        <w:rPr>
          <w:rFonts w:ascii="Times New Roman" w:hAnsi="Times New Roman" w:cs="Times New Roman"/>
        </w:rPr>
        <w:t>Pojemność: 12 TB</w:t>
      </w:r>
    </w:p>
    <w:p w14:paraId="142EF8B8" w14:textId="77777777" w:rsidR="00E33A1F" w:rsidRPr="00E33A1F" w:rsidRDefault="00E33A1F" w:rsidP="00E33A1F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Typ złącza: USB Micro-B</w:t>
      </w:r>
    </w:p>
    <w:p w14:paraId="69085B78" w14:textId="77777777" w:rsidR="00E33A1F" w:rsidRPr="00E33A1F" w:rsidRDefault="00E33A1F" w:rsidP="00E33A1F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Zasilanie: Zasilacz sieciowy dołączony do zestawu</w:t>
      </w:r>
    </w:p>
    <w:p w14:paraId="00AA0661" w14:textId="77777777" w:rsidR="00E33A1F" w:rsidRPr="00E33A1F" w:rsidRDefault="00E33A1F" w:rsidP="00E33A1F">
      <w:p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 xml:space="preserve">2.  Kompatybilność systemowa: </w:t>
      </w:r>
    </w:p>
    <w:p w14:paraId="15C36D6A" w14:textId="77777777" w:rsidR="00E33A1F" w:rsidRPr="00E33A1F" w:rsidRDefault="00E33A1F" w:rsidP="00E33A1F">
      <w:p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a) Windows: Windows 10</w:t>
      </w:r>
      <w:r w:rsidRPr="00E33A1F">
        <w:rPr>
          <w:rFonts w:ascii="Times New Roman" w:hAnsi="Times New Roman" w:cs="Times New Roman"/>
        </w:rPr>
        <w:br/>
        <w:t>b) Mac OS: Mac OS X 10.12 Sierra, Mac OS X 10.13 High Sierra, Mac OS X 10.14 Mojave, Mac OS X 10.15 Catalina, Mac OS X 10.15.3 Catalina</w:t>
      </w:r>
    </w:p>
    <w:p w14:paraId="05493B80" w14:textId="77777777" w:rsidR="00E33A1F" w:rsidRPr="00E33A1F" w:rsidRDefault="00E33A1F" w:rsidP="00E33A1F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Wyposażenie dodatkowe: Dyski powinny być dostarczone z następującymi akcesoriami:</w:t>
      </w:r>
    </w:p>
    <w:p w14:paraId="657C611F" w14:textId="77777777" w:rsidR="00E33A1F" w:rsidRPr="00E33A1F" w:rsidRDefault="00E33A1F" w:rsidP="00E33A1F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Kabel USB do połączenia z komputerem</w:t>
      </w:r>
    </w:p>
    <w:p w14:paraId="6FA6CC9F" w14:textId="77777777" w:rsidR="00E33A1F" w:rsidRPr="00E33A1F" w:rsidRDefault="00E33A1F" w:rsidP="00E33A1F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Zasilacz sieciowy</w:t>
      </w:r>
    </w:p>
    <w:p w14:paraId="6D04D690" w14:textId="77777777" w:rsidR="00E33A1F" w:rsidRPr="00E33A1F" w:rsidRDefault="00E33A1F" w:rsidP="00E33A1F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Instrukcja obsługi</w:t>
      </w:r>
    </w:p>
    <w:p w14:paraId="68E917F2" w14:textId="60AC807C" w:rsidR="00E33A1F" w:rsidRPr="00E33A1F" w:rsidRDefault="00E33A1F" w:rsidP="00E33A1F">
      <w:p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3.  Wymagania dotyczące gwarancji:  Okres gwarancji: 24 miesiące (2 lata)</w:t>
      </w:r>
    </w:p>
    <w:p w14:paraId="3B879102" w14:textId="36FAA83B" w:rsidR="00B07FEB" w:rsidRDefault="00E32D21" w:rsidP="00B07F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33A1F" w:rsidRPr="00E33A1F">
        <w:rPr>
          <w:rFonts w:ascii="Times New Roman" w:hAnsi="Times New Roman" w:cs="Times New Roman"/>
        </w:rPr>
        <w:t>.  Inne wymagania: Dostarczone dyski muszą być nowe, nieużywane, w oryginalnym opakowaniu producenta.</w:t>
      </w:r>
    </w:p>
    <w:p w14:paraId="54787985" w14:textId="5C67B70D" w:rsidR="007B5168" w:rsidRPr="007B5168" w:rsidRDefault="007B5168" w:rsidP="007B5168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7B516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część II zadania: </w:t>
      </w:r>
      <w:r w:rsidRPr="007B5168"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u w:val="single"/>
        </w:rPr>
        <w:t xml:space="preserve">Dostawa </w:t>
      </w:r>
      <w:r w:rsidR="00A32026"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u w:val="single"/>
        </w:rPr>
        <w:t>serwerów</w:t>
      </w:r>
      <w:r w:rsidRPr="007B5168"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u w:val="single"/>
        </w:rPr>
        <w:t>:</w:t>
      </w:r>
    </w:p>
    <w:p w14:paraId="0C01E1C9" w14:textId="77777777" w:rsidR="007B5168" w:rsidRPr="007B5168" w:rsidRDefault="007B5168" w:rsidP="007B5168">
      <w:pPr>
        <w:pStyle w:val="Akapitzlist"/>
        <w:ind w:left="1287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</w:p>
    <w:p w14:paraId="5AD2C3D4" w14:textId="5ECA22E8" w:rsidR="00B07FEB" w:rsidRPr="007B5168" w:rsidRDefault="00D81A46" w:rsidP="007B5168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/>
          <w:bCs/>
          <w:color w:val="2F5496" w:themeColor="accent1" w:themeShade="BF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</w:rPr>
        <w:t>Serwer dla jednostek organizacyjnych</w:t>
      </w:r>
      <w:r w:rsidR="007B5168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="009A7A2F" w:rsidRPr="007B5168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– </w:t>
      </w:r>
      <w:r>
        <w:rPr>
          <w:rFonts w:ascii="Times New Roman" w:hAnsi="Times New Roman" w:cs="Times New Roman"/>
          <w:b/>
          <w:bCs/>
          <w:color w:val="2F5496" w:themeColor="accent1" w:themeShade="BF"/>
        </w:rPr>
        <w:t>3</w:t>
      </w:r>
      <w:r w:rsidR="009A7A2F" w:rsidRPr="007B5168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szt.</w:t>
      </w:r>
    </w:p>
    <w:p w14:paraId="352F31E4" w14:textId="77777777" w:rsidR="00D81A46" w:rsidRPr="00D81A46" w:rsidRDefault="00D81A46" w:rsidP="00D81A46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81A46">
        <w:rPr>
          <w:rFonts w:ascii="Times New Roman" w:hAnsi="Times New Roman" w:cs="Times New Roman"/>
          <w:b/>
          <w:bCs/>
        </w:rPr>
        <w:t xml:space="preserve">Obudowa typu </w:t>
      </w:r>
      <w:proofErr w:type="spellStart"/>
      <w:r w:rsidRPr="00D81A46">
        <w:rPr>
          <w:rFonts w:ascii="Times New Roman" w:hAnsi="Times New Roman" w:cs="Times New Roman"/>
          <w:b/>
          <w:bCs/>
        </w:rPr>
        <w:t>tower</w:t>
      </w:r>
      <w:proofErr w:type="spellEnd"/>
    </w:p>
    <w:p w14:paraId="6E99B80A" w14:textId="34F5D854" w:rsidR="00D81A46" w:rsidRPr="00D81A46" w:rsidRDefault="00D81A46" w:rsidP="00D81A46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obudowa powinna posiadać dodatkowy przedni panel zamykany na klucz, chroniący dyski twarde przed nieuprawnionym wyjęciem z serwera</w:t>
      </w:r>
      <w:r w:rsidR="00E32D21">
        <w:rPr>
          <w:rFonts w:ascii="Times New Roman" w:hAnsi="Times New Roman" w:cs="Times New Roman"/>
        </w:rPr>
        <w:t>;</w:t>
      </w:r>
    </w:p>
    <w:p w14:paraId="1A364B06" w14:textId="74717F84" w:rsidR="00D81A46" w:rsidRPr="00D81A46" w:rsidRDefault="00D81A46" w:rsidP="00D81A46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81A46">
        <w:rPr>
          <w:rFonts w:ascii="Times New Roman" w:hAnsi="Times New Roman" w:cs="Times New Roman"/>
        </w:rPr>
        <w:t xml:space="preserve"> obudowie powinien być </w:t>
      </w:r>
      <w:proofErr w:type="spellStart"/>
      <w:r w:rsidRPr="00D81A46">
        <w:rPr>
          <w:rFonts w:ascii="Times New Roman" w:hAnsi="Times New Roman" w:cs="Times New Roman"/>
        </w:rPr>
        <w:t>zaistalowany</w:t>
      </w:r>
      <w:proofErr w:type="spellEnd"/>
      <w:r w:rsidRPr="00D81A46">
        <w:rPr>
          <w:rFonts w:ascii="Times New Roman" w:hAnsi="Times New Roman" w:cs="Times New Roman"/>
        </w:rPr>
        <w:t xml:space="preserve"> zestaw redundantnych zasilaczy mocy co najmniej 700W </w:t>
      </w:r>
      <w:r>
        <w:rPr>
          <w:rFonts w:ascii="Times New Roman" w:hAnsi="Times New Roman" w:cs="Times New Roman"/>
        </w:rPr>
        <w:br/>
      </w:r>
      <w:r w:rsidRPr="00D81A46">
        <w:rPr>
          <w:rFonts w:ascii="Times New Roman" w:hAnsi="Times New Roman" w:cs="Times New Roman"/>
        </w:rPr>
        <w:t xml:space="preserve">w standardzie </w:t>
      </w:r>
      <w:proofErr w:type="spellStart"/>
      <w:r w:rsidRPr="00D81A46">
        <w:rPr>
          <w:rFonts w:ascii="Times New Roman" w:hAnsi="Times New Roman" w:cs="Times New Roman"/>
        </w:rPr>
        <w:t>Titanium</w:t>
      </w:r>
      <w:proofErr w:type="spellEnd"/>
      <w:r w:rsidRPr="00D81A46">
        <w:rPr>
          <w:rFonts w:ascii="Times New Roman" w:hAnsi="Times New Roman" w:cs="Times New Roman"/>
        </w:rPr>
        <w:t xml:space="preserve"> każdy wymienialny podczas pracy oraz zestaw redundantnych wentylatorów</w:t>
      </w:r>
      <w:r w:rsidR="00E32D21">
        <w:rPr>
          <w:rFonts w:ascii="Times New Roman" w:hAnsi="Times New Roman" w:cs="Times New Roman"/>
        </w:rPr>
        <w:t>;</w:t>
      </w:r>
    </w:p>
    <w:p w14:paraId="2FE8F488" w14:textId="2B53976B" w:rsidR="00D81A46" w:rsidRPr="00D81A46" w:rsidRDefault="00D81A46" w:rsidP="00D81A46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81A46">
        <w:rPr>
          <w:rFonts w:ascii="Times New Roman" w:hAnsi="Times New Roman" w:cs="Times New Roman"/>
        </w:rPr>
        <w:t>budowany czujnik otwarcia obudowy współpracujący z BIOS i kartą zarządzającą</w:t>
      </w:r>
      <w:r w:rsidR="00E32D21">
        <w:rPr>
          <w:rFonts w:ascii="Times New Roman" w:hAnsi="Times New Roman" w:cs="Times New Roman"/>
        </w:rPr>
        <w:t>;</w:t>
      </w:r>
    </w:p>
    <w:p w14:paraId="16F9C699" w14:textId="22969D8F" w:rsidR="00D81A46" w:rsidRPr="00D81A46" w:rsidRDefault="00D81A46" w:rsidP="00D81A46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D81A46">
        <w:rPr>
          <w:rFonts w:ascii="Times New Roman" w:hAnsi="Times New Roman" w:cs="Times New Roman"/>
        </w:rPr>
        <w:t>budowa powinna posiadać możliwość instalacji interfejsu BLE / Wifi do połączenia z aplikacją zarządzającą serwerem na telefonie</w:t>
      </w:r>
      <w:r w:rsidR="00E32D21">
        <w:rPr>
          <w:rFonts w:ascii="Times New Roman" w:hAnsi="Times New Roman" w:cs="Times New Roman"/>
        </w:rPr>
        <w:t>;</w:t>
      </w:r>
    </w:p>
    <w:p w14:paraId="0744901C" w14:textId="0727360B" w:rsidR="00D81A46" w:rsidRPr="00D81A46" w:rsidRDefault="00D81A46" w:rsidP="00D81A46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D81A46">
        <w:rPr>
          <w:rFonts w:ascii="Times New Roman" w:hAnsi="Times New Roman" w:cs="Times New Roman"/>
        </w:rPr>
        <w:t>plikacja zarządzająca powinna być dostępna na Android i iOS</w:t>
      </w:r>
      <w:r w:rsidR="00E32D21">
        <w:rPr>
          <w:rFonts w:ascii="Times New Roman" w:hAnsi="Times New Roman" w:cs="Times New Roman"/>
        </w:rPr>
        <w:t>.</w:t>
      </w:r>
    </w:p>
    <w:p w14:paraId="6C59424F" w14:textId="77777777" w:rsidR="00D81A46" w:rsidRPr="00D81A46" w:rsidRDefault="00D81A46" w:rsidP="00D81A46">
      <w:pPr>
        <w:pStyle w:val="Akapitzlist"/>
        <w:jc w:val="both"/>
        <w:rPr>
          <w:rFonts w:ascii="Times New Roman" w:hAnsi="Times New Roman" w:cs="Times New Roman"/>
        </w:rPr>
      </w:pPr>
    </w:p>
    <w:p w14:paraId="3751BD1F" w14:textId="77777777" w:rsidR="00D81A46" w:rsidRPr="00D81A46" w:rsidRDefault="00D81A46" w:rsidP="00D81A46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81A46">
        <w:rPr>
          <w:rFonts w:ascii="Times New Roman" w:hAnsi="Times New Roman" w:cs="Times New Roman"/>
          <w:b/>
          <w:bCs/>
        </w:rPr>
        <w:t>Płyta główna</w:t>
      </w:r>
    </w:p>
    <w:p w14:paraId="530AC9FB" w14:textId="6ADC7282" w:rsidR="00D81A46" w:rsidRPr="00D81A46" w:rsidRDefault="00D81A46" w:rsidP="00D81A46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Pr="00D81A46">
        <w:rPr>
          <w:rFonts w:ascii="Times New Roman" w:hAnsi="Times New Roman" w:cs="Times New Roman"/>
        </w:rPr>
        <w:t>łyta główna z uwagi na licencjonowanie obsługująca dokładnie jeden procesor i co najmniej 4 slotów na pamięć taktowaną przynajmniej z częstotliwością 5600MT/s</w:t>
      </w:r>
      <w:r>
        <w:rPr>
          <w:rFonts w:ascii="Times New Roman" w:hAnsi="Times New Roman" w:cs="Times New Roman"/>
        </w:rPr>
        <w:t xml:space="preserve"> </w:t>
      </w:r>
      <w:r w:rsidRPr="00D81A46">
        <w:rPr>
          <w:rFonts w:ascii="Times New Roman" w:hAnsi="Times New Roman" w:cs="Times New Roman"/>
        </w:rPr>
        <w:t>przy użyciu odpowiednich procesorów</w:t>
      </w:r>
      <w:r w:rsidR="00E32D21">
        <w:rPr>
          <w:rFonts w:ascii="Times New Roman" w:hAnsi="Times New Roman" w:cs="Times New Roman"/>
        </w:rPr>
        <w:t>;</w:t>
      </w:r>
    </w:p>
    <w:p w14:paraId="5FF37C78" w14:textId="78E232F4" w:rsidR="00D81A46" w:rsidRPr="00D81A46" w:rsidRDefault="00D81A46" w:rsidP="00D81A46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81A46">
        <w:rPr>
          <w:rFonts w:ascii="Times New Roman" w:hAnsi="Times New Roman" w:cs="Times New Roman"/>
        </w:rPr>
        <w:t>łyta główna musi być zaprojektowana przez producenta serwera i oznaczona jego znakiem firmowym. Musi być wyposażona w zaimplementowane sprzętowo mechanizmy kryptograficzne poświadczające integralność oprogramowania BIOS (Root of Trust)</w:t>
      </w:r>
      <w:r w:rsidR="00E32D21">
        <w:rPr>
          <w:rFonts w:ascii="Times New Roman" w:hAnsi="Times New Roman" w:cs="Times New Roman"/>
        </w:rPr>
        <w:t>;</w:t>
      </w:r>
    </w:p>
    <w:p w14:paraId="1AFB0314" w14:textId="0B967EE0" w:rsidR="00D81A46" w:rsidRPr="00D81A46" w:rsidRDefault="00D81A46" w:rsidP="00D81A46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D81A46">
        <w:rPr>
          <w:rFonts w:ascii="Times New Roman" w:hAnsi="Times New Roman" w:cs="Times New Roman"/>
        </w:rPr>
        <w:t xml:space="preserve">usi umożliwiać utworzenie bezpiecznego profilu w oparciu o konfigurację sprzętową oraz </w:t>
      </w:r>
      <w:r>
        <w:rPr>
          <w:rFonts w:ascii="Times New Roman" w:hAnsi="Times New Roman" w:cs="Times New Roman"/>
        </w:rPr>
        <w:br/>
      </w:r>
      <w:r w:rsidRPr="00D81A46">
        <w:rPr>
          <w:rFonts w:ascii="Times New Roman" w:hAnsi="Times New Roman" w:cs="Times New Roman"/>
        </w:rPr>
        <w:t>o konfigurację wewnętrznego oprogramowania komponentów serwera</w:t>
      </w:r>
      <w:r w:rsidR="00E32D21">
        <w:rPr>
          <w:rFonts w:ascii="Times New Roman" w:hAnsi="Times New Roman" w:cs="Times New Roman"/>
        </w:rPr>
        <w:t>;</w:t>
      </w:r>
    </w:p>
    <w:p w14:paraId="2AB1D6EE" w14:textId="278E0E60" w:rsidR="00D81A46" w:rsidRPr="00D81A46" w:rsidRDefault="00D81A46" w:rsidP="00D81A46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D81A46">
        <w:rPr>
          <w:rFonts w:ascii="Times New Roman" w:hAnsi="Times New Roman" w:cs="Times New Roman"/>
        </w:rPr>
        <w:t>integrowany z płytą główną moduł TPM w wersji co najmniej 2.0</w:t>
      </w:r>
      <w:r w:rsidR="00E32D21">
        <w:rPr>
          <w:rFonts w:ascii="Times New Roman" w:hAnsi="Times New Roman" w:cs="Times New Roman"/>
        </w:rPr>
        <w:t>.</w:t>
      </w:r>
    </w:p>
    <w:p w14:paraId="038F38F0" w14:textId="77777777" w:rsidR="00D81A46" w:rsidRPr="00D81A46" w:rsidRDefault="00D81A46" w:rsidP="00D81A46">
      <w:pPr>
        <w:pStyle w:val="Akapitzlist"/>
        <w:jc w:val="both"/>
        <w:rPr>
          <w:rFonts w:ascii="Times New Roman" w:hAnsi="Times New Roman" w:cs="Times New Roman"/>
        </w:rPr>
      </w:pPr>
    </w:p>
    <w:p w14:paraId="288805D0" w14:textId="77777777" w:rsidR="00D81A46" w:rsidRPr="00D81A46" w:rsidRDefault="00D81A46" w:rsidP="00D81A46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81A46">
        <w:rPr>
          <w:rFonts w:ascii="Times New Roman" w:hAnsi="Times New Roman" w:cs="Times New Roman"/>
          <w:b/>
          <w:bCs/>
        </w:rPr>
        <w:t>Procesor</w:t>
      </w:r>
    </w:p>
    <w:p w14:paraId="0553C000" w14:textId="12EC7C9B" w:rsidR="00D81A46" w:rsidRPr="00D81A46" w:rsidRDefault="00D81A46" w:rsidP="00D81A46">
      <w:pPr>
        <w:pStyle w:val="Akapitzlist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81A46">
        <w:rPr>
          <w:rFonts w:ascii="Times New Roman" w:hAnsi="Times New Roman" w:cs="Times New Roman"/>
        </w:rPr>
        <w:t>rocesor typu skalowalnego z uwagi na licencjonowanie posiadające dokładnie 8 rdzeni działający</w:t>
      </w:r>
      <w:r>
        <w:rPr>
          <w:rFonts w:ascii="Times New Roman" w:hAnsi="Times New Roman" w:cs="Times New Roman"/>
        </w:rPr>
        <w:t xml:space="preserve"> </w:t>
      </w:r>
      <w:r w:rsidRPr="00D81A46">
        <w:rPr>
          <w:rFonts w:ascii="Times New Roman" w:hAnsi="Times New Roman" w:cs="Times New Roman"/>
        </w:rPr>
        <w:t xml:space="preserve">co najmniej z częstotliwością 2.8GHz i dający w teście </w:t>
      </w:r>
      <w:proofErr w:type="spellStart"/>
      <w:r w:rsidRPr="00D81A46">
        <w:rPr>
          <w:rFonts w:ascii="Times New Roman" w:hAnsi="Times New Roman" w:cs="Times New Roman"/>
        </w:rPr>
        <w:t>Passmark</w:t>
      </w:r>
      <w:proofErr w:type="spellEnd"/>
      <w:r w:rsidRPr="00D81A46">
        <w:rPr>
          <w:rFonts w:ascii="Times New Roman" w:hAnsi="Times New Roman" w:cs="Times New Roman"/>
        </w:rPr>
        <w:t xml:space="preserve"> dostępnym na stronie </w:t>
      </w:r>
      <w:hyperlink r:id="rId7" w:history="1">
        <w:r w:rsidRPr="00D81A46">
          <w:rPr>
            <w:rStyle w:val="Hipercze"/>
            <w:rFonts w:ascii="Times New Roman" w:hAnsi="Times New Roman" w:cs="Times New Roman"/>
          </w:rPr>
          <w:t>https://www.cpubenchmark.net/</w:t>
        </w:r>
      </w:hyperlink>
      <w:r w:rsidRPr="00D81A46">
        <w:rPr>
          <w:rFonts w:ascii="Times New Roman" w:hAnsi="Times New Roman" w:cs="Times New Roman"/>
        </w:rPr>
        <w:t xml:space="preserve"> wynik nie mniejszy niż </w:t>
      </w:r>
      <w:r w:rsidRPr="00D81A46">
        <w:rPr>
          <w:rFonts w:ascii="Times New Roman" w:hAnsi="Times New Roman" w:cs="Times New Roman"/>
        </w:rPr>
        <w:t> </w:t>
      </w:r>
      <w:r w:rsidRPr="00D81A46">
        <w:rPr>
          <w:rFonts w:ascii="Times New Roman" w:hAnsi="Times New Roman" w:cs="Times New Roman"/>
        </w:rPr>
        <w:t>29000</w:t>
      </w:r>
      <w:r w:rsidR="00E32D21">
        <w:rPr>
          <w:rFonts w:ascii="Times New Roman" w:hAnsi="Times New Roman" w:cs="Times New Roman"/>
        </w:rPr>
        <w:t>.</w:t>
      </w:r>
    </w:p>
    <w:p w14:paraId="78F985C1" w14:textId="77777777" w:rsidR="00D81A46" w:rsidRPr="00D81A46" w:rsidRDefault="00D81A46" w:rsidP="00D81A46">
      <w:pPr>
        <w:pStyle w:val="Akapitzlist"/>
        <w:jc w:val="both"/>
        <w:rPr>
          <w:rFonts w:ascii="Times New Roman" w:hAnsi="Times New Roman" w:cs="Times New Roman"/>
        </w:rPr>
      </w:pPr>
    </w:p>
    <w:p w14:paraId="178D4170" w14:textId="77777777" w:rsidR="00D81A46" w:rsidRPr="00D81A46" w:rsidRDefault="00D81A46" w:rsidP="00D81A46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81A46">
        <w:rPr>
          <w:rFonts w:ascii="Times New Roman" w:hAnsi="Times New Roman" w:cs="Times New Roman"/>
          <w:b/>
          <w:bCs/>
        </w:rPr>
        <w:t>Pamięć RAM</w:t>
      </w:r>
    </w:p>
    <w:p w14:paraId="21143723" w14:textId="2DF770E2" w:rsidR="00D81A46" w:rsidRPr="00D81A46" w:rsidRDefault="00E32D21" w:rsidP="00D81A46">
      <w:pPr>
        <w:pStyle w:val="Akapitzlist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najmniej </w:t>
      </w:r>
      <w:r w:rsidR="00D81A46" w:rsidRPr="00D81A46">
        <w:rPr>
          <w:rFonts w:ascii="Times New Roman" w:hAnsi="Times New Roman" w:cs="Times New Roman"/>
        </w:rPr>
        <w:t>32 GB pamięci RAM przygotowanych na działanie z częstotliwością co najmniej 5600MT/s przy użyciu odpowiednich procesorów.</w:t>
      </w:r>
    </w:p>
    <w:p w14:paraId="1F93FE34" w14:textId="77777777" w:rsidR="00D81A46" w:rsidRPr="00D81A46" w:rsidRDefault="00D81A46" w:rsidP="00D81A46">
      <w:pPr>
        <w:pStyle w:val="Akapitzlist"/>
        <w:jc w:val="both"/>
        <w:rPr>
          <w:rFonts w:ascii="Times New Roman" w:hAnsi="Times New Roman" w:cs="Times New Roman"/>
        </w:rPr>
      </w:pPr>
    </w:p>
    <w:p w14:paraId="0B8BC51F" w14:textId="77777777" w:rsidR="00D81A46" w:rsidRPr="00D81A46" w:rsidRDefault="00D81A46" w:rsidP="00D81A46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81A46">
        <w:rPr>
          <w:rFonts w:ascii="Times New Roman" w:hAnsi="Times New Roman" w:cs="Times New Roman"/>
          <w:b/>
          <w:bCs/>
        </w:rPr>
        <w:t>Dyski</w:t>
      </w:r>
    </w:p>
    <w:p w14:paraId="0C15DA88" w14:textId="64E9A996" w:rsidR="00D81A46" w:rsidRPr="00D81A46" w:rsidRDefault="00D81A46" w:rsidP="00D81A46">
      <w:pPr>
        <w:pStyle w:val="Akapitzlist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D81A46">
        <w:rPr>
          <w:rFonts w:ascii="Times New Roman" w:hAnsi="Times New Roman" w:cs="Times New Roman"/>
        </w:rPr>
        <w:t>iejsce na co najmniej 8 dysków w rozmiarze 3.5" wymienialne bez wyłączania systemu.</w:t>
      </w:r>
    </w:p>
    <w:p w14:paraId="3D6D4396" w14:textId="0B9BACCB" w:rsidR="00D81A46" w:rsidRPr="00D81A46" w:rsidRDefault="00D81A46" w:rsidP="00D81A46">
      <w:pPr>
        <w:pStyle w:val="Akapitzlist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D81A46">
        <w:rPr>
          <w:rFonts w:ascii="Times New Roman" w:hAnsi="Times New Roman" w:cs="Times New Roman"/>
        </w:rPr>
        <w:t>erwer ma mieć przewidzianą przez producenta możliwość dodania modułu pozwalającego na startowanie systemu z kart SD lub dysków M.2 skonfigurowanych w RAID1 nie zajmujących slotów na dyski.</w:t>
      </w:r>
    </w:p>
    <w:p w14:paraId="23C6A377" w14:textId="400E25B0" w:rsidR="00D81A46" w:rsidRPr="00D81A46" w:rsidRDefault="00D81A46" w:rsidP="00D81A46">
      <w:pPr>
        <w:pStyle w:val="Akapitzlist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D81A46">
        <w:rPr>
          <w:rFonts w:ascii="Times New Roman" w:hAnsi="Times New Roman" w:cs="Times New Roman"/>
        </w:rPr>
        <w:t>erwer powinien posiadać kontroler RAID umożliwiający konfigurację RAID 0,1,10</w:t>
      </w:r>
    </w:p>
    <w:p w14:paraId="5BD86517" w14:textId="23D35461" w:rsidR="00D81A46" w:rsidRPr="00D81A46" w:rsidRDefault="00D81A46" w:rsidP="00D81A46">
      <w:pPr>
        <w:pStyle w:val="Akapitzlist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81A46">
        <w:rPr>
          <w:rFonts w:ascii="Times New Roman" w:hAnsi="Times New Roman" w:cs="Times New Roman"/>
        </w:rPr>
        <w:t xml:space="preserve"> serwerze powinny być zainstalowane co najmniej dwa dyski co najmniej 2TB SATA</w:t>
      </w:r>
      <w:r>
        <w:rPr>
          <w:rFonts w:ascii="Times New Roman" w:hAnsi="Times New Roman" w:cs="Times New Roman"/>
        </w:rPr>
        <w:t xml:space="preserve"> </w:t>
      </w:r>
      <w:r w:rsidRPr="00D81A46">
        <w:rPr>
          <w:rFonts w:ascii="Times New Roman" w:hAnsi="Times New Roman" w:cs="Times New Roman"/>
        </w:rPr>
        <w:t>oraz dwa dyski 8TB SATA</w:t>
      </w:r>
    </w:p>
    <w:p w14:paraId="17AB16F9" w14:textId="77777777" w:rsidR="00D81A46" w:rsidRPr="00D81A46" w:rsidRDefault="00D81A46" w:rsidP="00D81A46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199D0C5A" w14:textId="77777777" w:rsidR="00D81A46" w:rsidRPr="00E32D21" w:rsidRDefault="00D81A46" w:rsidP="00D81A46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</w:rPr>
      </w:pPr>
      <w:r w:rsidRPr="00E32D21">
        <w:rPr>
          <w:rFonts w:ascii="Times New Roman" w:hAnsi="Times New Roman" w:cs="Times New Roman"/>
        </w:rPr>
        <w:t>Serwer powinien posiadać wbudowany napęd DVD ROM</w:t>
      </w:r>
    </w:p>
    <w:p w14:paraId="38EF8D85" w14:textId="77777777" w:rsidR="00D81A46" w:rsidRPr="00D81A46" w:rsidRDefault="00D81A46" w:rsidP="00D81A46">
      <w:pPr>
        <w:pStyle w:val="Akapitzlist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59150354" w14:textId="77777777" w:rsidR="00D81A46" w:rsidRPr="00E32D21" w:rsidRDefault="00D81A46" w:rsidP="00D81A46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</w:rPr>
      </w:pPr>
      <w:r w:rsidRPr="00E32D21">
        <w:rPr>
          <w:rFonts w:ascii="Times New Roman" w:hAnsi="Times New Roman" w:cs="Times New Roman"/>
        </w:rPr>
        <w:t>Na płycie głównej powinna być zainstalowana dwuportowa karta sieciowa 1GB BT</w:t>
      </w:r>
    </w:p>
    <w:p w14:paraId="162D8975" w14:textId="77777777" w:rsidR="00D81A46" w:rsidRPr="00E32D21" w:rsidRDefault="00D81A46" w:rsidP="00D81A46">
      <w:pPr>
        <w:pStyle w:val="Akapitzlist"/>
        <w:ind w:left="284" w:hanging="284"/>
        <w:jc w:val="both"/>
        <w:rPr>
          <w:rFonts w:ascii="Times New Roman" w:hAnsi="Times New Roman" w:cs="Times New Roman"/>
        </w:rPr>
      </w:pPr>
      <w:r w:rsidRPr="00E32D21">
        <w:rPr>
          <w:rFonts w:ascii="Times New Roman" w:hAnsi="Times New Roman" w:cs="Times New Roman"/>
        </w:rPr>
        <w:t xml:space="preserve">Karta nie może zajmować slotów </w:t>
      </w:r>
      <w:proofErr w:type="spellStart"/>
      <w:r w:rsidRPr="00E32D21">
        <w:rPr>
          <w:rFonts w:ascii="Times New Roman" w:hAnsi="Times New Roman" w:cs="Times New Roman"/>
        </w:rPr>
        <w:t>PCIe</w:t>
      </w:r>
      <w:proofErr w:type="spellEnd"/>
    </w:p>
    <w:p w14:paraId="6BFEFC1B" w14:textId="77777777" w:rsidR="00D81A46" w:rsidRPr="00D81A46" w:rsidRDefault="00D81A46" w:rsidP="00D81A46">
      <w:pPr>
        <w:pStyle w:val="Akapitzlist"/>
        <w:jc w:val="both"/>
        <w:rPr>
          <w:rFonts w:ascii="Times New Roman" w:hAnsi="Times New Roman" w:cs="Times New Roman"/>
        </w:rPr>
      </w:pPr>
    </w:p>
    <w:p w14:paraId="301A9743" w14:textId="77777777" w:rsidR="00D81A46" w:rsidRPr="00D81A46" w:rsidRDefault="00D81A46" w:rsidP="00D81A46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81A46">
        <w:rPr>
          <w:rFonts w:ascii="Times New Roman" w:hAnsi="Times New Roman" w:cs="Times New Roman"/>
          <w:b/>
          <w:bCs/>
        </w:rPr>
        <w:t>Karta zarządzająca</w:t>
      </w:r>
    </w:p>
    <w:p w14:paraId="0729BE22" w14:textId="77777777" w:rsidR="00D81A46" w:rsidRPr="00D81A46" w:rsidRDefault="00D81A46" w:rsidP="00D81A46">
      <w:pPr>
        <w:pStyle w:val="Akapitzlist"/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Niezależna od zainstalowanego na serwerze systemu operacyjnego posiadająca dedykowane </w:t>
      </w:r>
      <w:r w:rsidRPr="00E32D21">
        <w:rPr>
          <w:rFonts w:ascii="Times New Roman" w:hAnsi="Times New Roman" w:cs="Times New Roman"/>
        </w:rPr>
        <w:t xml:space="preserve">port RJ-45 Gigabit Ethernet </w:t>
      </w:r>
      <w:r w:rsidRPr="00D81A46">
        <w:rPr>
          <w:rFonts w:ascii="Times New Roman" w:hAnsi="Times New Roman" w:cs="Times New Roman"/>
        </w:rPr>
        <w:t>umożliwiająca:</w:t>
      </w:r>
    </w:p>
    <w:p w14:paraId="676FDB31" w14:textId="24057AAB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zdalny dostęp do graficznego interfejsu Web karty zarządzającej</w:t>
      </w:r>
      <w:r w:rsidR="00E32D21">
        <w:rPr>
          <w:rFonts w:ascii="Times New Roman" w:hAnsi="Times New Roman" w:cs="Times New Roman"/>
        </w:rPr>
        <w:t>;</w:t>
      </w:r>
    </w:p>
    <w:p w14:paraId="4938D386" w14:textId="013FBEED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szyfrowane połączenie (TLS) oraz autentykacje i autoryzację użytkownika</w:t>
      </w:r>
      <w:r w:rsidR="00E32D21">
        <w:rPr>
          <w:rFonts w:ascii="Times New Roman" w:hAnsi="Times New Roman" w:cs="Times New Roman"/>
        </w:rPr>
        <w:t>;</w:t>
      </w:r>
    </w:p>
    <w:p w14:paraId="241784A9" w14:textId="058C448C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możliwość podmontowania zdalnych wirtualnych napędów</w:t>
      </w:r>
      <w:r w:rsidR="00E32D21">
        <w:rPr>
          <w:rFonts w:ascii="Times New Roman" w:hAnsi="Times New Roman" w:cs="Times New Roman"/>
        </w:rPr>
        <w:t>;</w:t>
      </w:r>
    </w:p>
    <w:p w14:paraId="35491E16" w14:textId="712E560C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D81A46">
        <w:rPr>
          <w:rFonts w:ascii="Times New Roman" w:hAnsi="Times New Roman" w:cs="Times New Roman"/>
        </w:rPr>
        <w:t>wierzytelnianie wieloskładnikowe przez e-mail</w:t>
      </w:r>
      <w:r w:rsidR="00E32D21">
        <w:rPr>
          <w:rFonts w:ascii="Times New Roman" w:hAnsi="Times New Roman" w:cs="Times New Roman"/>
        </w:rPr>
        <w:t>;</w:t>
      </w:r>
    </w:p>
    <w:p w14:paraId="511411E6" w14:textId="19A7EF9F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wirtualną konsolę z dostępem do myszy, klawiatury</w:t>
      </w:r>
      <w:r w:rsidR="00E32D21">
        <w:rPr>
          <w:rFonts w:ascii="Times New Roman" w:hAnsi="Times New Roman" w:cs="Times New Roman"/>
        </w:rPr>
        <w:t>;</w:t>
      </w:r>
    </w:p>
    <w:p w14:paraId="09FF9194" w14:textId="5AA07882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wsparcie dla IPv6 - wsparcie dla SNMP; IPMI2.0, VLAN </w:t>
      </w:r>
      <w:proofErr w:type="spellStart"/>
      <w:r w:rsidRPr="00D81A46">
        <w:rPr>
          <w:rFonts w:ascii="Times New Roman" w:hAnsi="Times New Roman" w:cs="Times New Roman"/>
        </w:rPr>
        <w:t>tagging</w:t>
      </w:r>
      <w:proofErr w:type="spellEnd"/>
      <w:r w:rsidRPr="00D81A46">
        <w:rPr>
          <w:rFonts w:ascii="Times New Roman" w:hAnsi="Times New Roman" w:cs="Times New Roman"/>
        </w:rPr>
        <w:t>, SSH</w:t>
      </w:r>
      <w:r w:rsidR="00E32D21">
        <w:rPr>
          <w:rFonts w:ascii="Times New Roman" w:hAnsi="Times New Roman" w:cs="Times New Roman"/>
        </w:rPr>
        <w:t>;</w:t>
      </w:r>
    </w:p>
    <w:p w14:paraId="2C809942" w14:textId="47A3073D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możliwość zdalnego monitorowania w czasie rzeczywistym poboru prądu przez serwer, dane </w:t>
      </w:r>
      <w:r w:rsidR="00241524">
        <w:rPr>
          <w:rFonts w:ascii="Times New Roman" w:hAnsi="Times New Roman" w:cs="Times New Roman"/>
        </w:rPr>
        <w:t xml:space="preserve"> </w:t>
      </w:r>
      <w:r w:rsidRPr="00D81A46">
        <w:rPr>
          <w:rFonts w:ascii="Times New Roman" w:hAnsi="Times New Roman" w:cs="Times New Roman"/>
        </w:rPr>
        <w:t>historyczne powinny być dostępne przez min. 7 dni wstecz</w:t>
      </w:r>
      <w:r w:rsidR="00E32D21">
        <w:rPr>
          <w:rFonts w:ascii="Times New Roman" w:hAnsi="Times New Roman" w:cs="Times New Roman"/>
        </w:rPr>
        <w:t>;</w:t>
      </w:r>
    </w:p>
    <w:p w14:paraId="5C843F2F" w14:textId="528438B5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możliwość zdalnego ustawienia limitu poboru prądu przez konkretny serwer</w:t>
      </w:r>
      <w:r w:rsidR="00E32D21">
        <w:rPr>
          <w:rFonts w:ascii="Times New Roman" w:hAnsi="Times New Roman" w:cs="Times New Roman"/>
        </w:rPr>
        <w:t>;</w:t>
      </w:r>
    </w:p>
    <w:p w14:paraId="5878CF7B" w14:textId="35806693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integracja z Active Directory</w:t>
      </w:r>
      <w:r w:rsidR="00E32D21">
        <w:rPr>
          <w:rFonts w:ascii="Times New Roman" w:hAnsi="Times New Roman" w:cs="Times New Roman"/>
        </w:rPr>
        <w:t>;</w:t>
      </w:r>
    </w:p>
    <w:p w14:paraId="2DBC809F" w14:textId="19EBE1AF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możliwość obsługi przez ośmiu administratorów jednocześnie</w:t>
      </w:r>
      <w:r w:rsidR="00E32D21">
        <w:rPr>
          <w:rFonts w:ascii="Times New Roman" w:hAnsi="Times New Roman" w:cs="Times New Roman"/>
        </w:rPr>
        <w:t>;</w:t>
      </w:r>
    </w:p>
    <w:p w14:paraId="339F0C8F" w14:textId="3DCC0B6C" w:rsidR="00D81A46" w:rsidRPr="00D81A46" w:rsidRDefault="00D81A46" w:rsidP="00E32D21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77B197A6" w14:textId="093DA69B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>w</w:t>
      </w:r>
      <w:r w:rsidRPr="00D81A46">
        <w:rPr>
          <w:rFonts w:ascii="Times New Roman" w:hAnsi="Times New Roman" w:cs="Times New Roman"/>
        </w:rPr>
        <w:t>sparcie dla automatycznej rejestracji DNS - wsparcie dla LLDP</w:t>
      </w:r>
      <w:r w:rsidR="00E32D21">
        <w:rPr>
          <w:rFonts w:ascii="Times New Roman" w:hAnsi="Times New Roman" w:cs="Times New Roman"/>
        </w:rPr>
        <w:t>;</w:t>
      </w:r>
    </w:p>
    <w:p w14:paraId="7313A301" w14:textId="1D2D4C59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wysyłanie do administratora maila z powiadomieniem o awarii lub zmianie konfiguracji sprzętowej</w:t>
      </w:r>
      <w:r w:rsidR="00E32D21">
        <w:rPr>
          <w:rFonts w:ascii="Times New Roman" w:hAnsi="Times New Roman" w:cs="Times New Roman"/>
        </w:rPr>
        <w:t>;</w:t>
      </w:r>
    </w:p>
    <w:p w14:paraId="53614630" w14:textId="13CFA916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możliwość podłączenia lokalnego poprzez złącze RS-232</w:t>
      </w:r>
      <w:r w:rsidR="00E32D21">
        <w:rPr>
          <w:rFonts w:ascii="Times New Roman" w:hAnsi="Times New Roman" w:cs="Times New Roman"/>
        </w:rPr>
        <w:t>;</w:t>
      </w:r>
    </w:p>
    <w:p w14:paraId="55CE7DC5" w14:textId="48C0B16A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możliwość zarządzania bezpośredniego poprzez złącze </w:t>
      </w:r>
      <w:proofErr w:type="spellStart"/>
      <w:r w:rsidRPr="00D81A46">
        <w:rPr>
          <w:rFonts w:ascii="Times New Roman" w:hAnsi="Times New Roman" w:cs="Times New Roman"/>
        </w:rPr>
        <w:t>microUSB</w:t>
      </w:r>
      <w:proofErr w:type="spellEnd"/>
      <w:r w:rsidRPr="00D81A46">
        <w:rPr>
          <w:rFonts w:ascii="Times New Roman" w:hAnsi="Times New Roman" w:cs="Times New Roman"/>
        </w:rPr>
        <w:t xml:space="preserve"> umieszczone na froncie obudowy</w:t>
      </w:r>
      <w:r w:rsidR="00E32D21">
        <w:rPr>
          <w:rFonts w:ascii="Times New Roman" w:hAnsi="Times New Roman" w:cs="Times New Roman"/>
        </w:rPr>
        <w:t>;</w:t>
      </w:r>
    </w:p>
    <w:p w14:paraId="615CDE3A" w14:textId="236312A4" w:rsidR="00D81A46" w:rsidRPr="00E32D21" w:rsidRDefault="00D81A46" w:rsidP="00E32D21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</w:t>
      </w:r>
      <w:r w:rsidR="00B334DC">
        <w:rPr>
          <w:rFonts w:ascii="Times New Roman" w:hAnsi="Times New Roman" w:cs="Times New Roman"/>
        </w:rPr>
        <w:t>m</w:t>
      </w:r>
      <w:r w:rsidRPr="00D81A46">
        <w:rPr>
          <w:rFonts w:ascii="Times New Roman" w:hAnsi="Times New Roman" w:cs="Times New Roman"/>
        </w:rPr>
        <w:t>onitorowanie zużycia dysków SSD</w:t>
      </w:r>
      <w:r w:rsidR="00E32D21">
        <w:rPr>
          <w:rFonts w:ascii="Times New Roman" w:hAnsi="Times New Roman" w:cs="Times New Roman"/>
        </w:rPr>
        <w:t>;</w:t>
      </w:r>
    </w:p>
    <w:p w14:paraId="42C63CAC" w14:textId="2ACEDCF8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</w:t>
      </w:r>
      <w:r w:rsidR="00B334DC">
        <w:rPr>
          <w:rFonts w:ascii="Times New Roman" w:hAnsi="Times New Roman" w:cs="Times New Roman"/>
        </w:rPr>
        <w:t>a</w:t>
      </w:r>
      <w:r w:rsidRPr="00D81A46">
        <w:rPr>
          <w:rFonts w:ascii="Times New Roman" w:hAnsi="Times New Roman" w:cs="Times New Roman"/>
        </w:rPr>
        <w:t xml:space="preserve">utomatyczne update </w:t>
      </w:r>
      <w:proofErr w:type="spellStart"/>
      <w:r w:rsidRPr="00D81A46">
        <w:rPr>
          <w:rFonts w:ascii="Times New Roman" w:hAnsi="Times New Roman" w:cs="Times New Roman"/>
        </w:rPr>
        <w:t>firmware</w:t>
      </w:r>
      <w:proofErr w:type="spellEnd"/>
      <w:r w:rsidRPr="00D81A46">
        <w:rPr>
          <w:rFonts w:ascii="Times New Roman" w:hAnsi="Times New Roman" w:cs="Times New Roman"/>
        </w:rPr>
        <w:t xml:space="preserve"> dla wszystkich komponentów serwera</w:t>
      </w:r>
      <w:r w:rsidR="00E32D21">
        <w:rPr>
          <w:rFonts w:ascii="Times New Roman" w:hAnsi="Times New Roman" w:cs="Times New Roman"/>
        </w:rPr>
        <w:t>;</w:t>
      </w:r>
    </w:p>
    <w:p w14:paraId="4192E9A6" w14:textId="5CFFE332" w:rsidR="00D81A46" w:rsidRPr="00E32D21" w:rsidRDefault="00D81A46" w:rsidP="00E32D21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</w:t>
      </w:r>
      <w:r w:rsidR="00B334DC">
        <w:rPr>
          <w:rFonts w:ascii="Times New Roman" w:hAnsi="Times New Roman" w:cs="Times New Roman"/>
        </w:rPr>
        <w:t>m</w:t>
      </w:r>
      <w:r w:rsidRPr="00D81A46">
        <w:rPr>
          <w:rFonts w:ascii="Times New Roman" w:hAnsi="Times New Roman" w:cs="Times New Roman"/>
        </w:rPr>
        <w:t xml:space="preserve">ożliwość przywrócenia poprzednich wersji </w:t>
      </w:r>
      <w:proofErr w:type="spellStart"/>
      <w:r w:rsidRPr="00D81A46">
        <w:rPr>
          <w:rFonts w:ascii="Times New Roman" w:hAnsi="Times New Roman" w:cs="Times New Roman"/>
        </w:rPr>
        <w:t>firmware</w:t>
      </w:r>
      <w:proofErr w:type="spellEnd"/>
      <w:r w:rsidR="00E32D21">
        <w:rPr>
          <w:rFonts w:ascii="Times New Roman" w:hAnsi="Times New Roman" w:cs="Times New Roman"/>
        </w:rPr>
        <w:t>;</w:t>
      </w:r>
    </w:p>
    <w:p w14:paraId="3C1A67FC" w14:textId="5FBBCB7B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</w:t>
      </w:r>
      <w:r w:rsidR="00B334DC">
        <w:rPr>
          <w:rFonts w:ascii="Times New Roman" w:hAnsi="Times New Roman" w:cs="Times New Roman"/>
        </w:rPr>
        <w:t>m</w:t>
      </w:r>
      <w:r w:rsidRPr="00D81A46">
        <w:rPr>
          <w:rFonts w:ascii="Times New Roman" w:hAnsi="Times New Roman" w:cs="Times New Roman"/>
        </w:rPr>
        <w:t>ożliwość zaimportowania ustawień, poprzez bezpośrednie podłączenie plików konfiguracyjnych</w:t>
      </w:r>
      <w:r w:rsidR="00E32D21">
        <w:rPr>
          <w:rFonts w:ascii="Times New Roman" w:hAnsi="Times New Roman" w:cs="Times New Roman"/>
        </w:rPr>
        <w:t>;</w:t>
      </w:r>
    </w:p>
    <w:p w14:paraId="5C1410DA" w14:textId="05507E49" w:rsidR="00D81A46" w:rsidRPr="00D81A46" w:rsidRDefault="00D81A46" w:rsidP="00D81A46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 </w:t>
      </w:r>
      <w:r w:rsidR="00B334DC">
        <w:rPr>
          <w:rFonts w:ascii="Times New Roman" w:hAnsi="Times New Roman" w:cs="Times New Roman"/>
        </w:rPr>
        <w:t>a</w:t>
      </w:r>
      <w:r w:rsidRPr="00D81A46">
        <w:rPr>
          <w:rFonts w:ascii="Times New Roman" w:hAnsi="Times New Roman" w:cs="Times New Roman"/>
        </w:rPr>
        <w:t>utomatyczne tworzenie kopii ustawień serwera w oparciu o harmonogram.</w:t>
      </w:r>
    </w:p>
    <w:p w14:paraId="08D76107" w14:textId="77777777" w:rsidR="00D81A46" w:rsidRPr="00D81A46" w:rsidRDefault="00D81A46" w:rsidP="00D81A46">
      <w:pPr>
        <w:pStyle w:val="Akapitzlist"/>
        <w:jc w:val="both"/>
        <w:rPr>
          <w:rFonts w:ascii="Times New Roman" w:hAnsi="Times New Roman" w:cs="Times New Roman"/>
        </w:rPr>
      </w:pPr>
    </w:p>
    <w:p w14:paraId="4B672472" w14:textId="21BE9B2D" w:rsidR="00D81A46" w:rsidRPr="00E32D21" w:rsidRDefault="00D81A46" w:rsidP="00B334D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E32D21">
        <w:rPr>
          <w:rFonts w:ascii="Times New Roman" w:hAnsi="Times New Roman" w:cs="Times New Roman"/>
        </w:rPr>
        <w:t>Fabryka musi sprzętowo podpisać konfigurację aby wszelkie zmiany</w:t>
      </w:r>
      <w:r w:rsidR="00E32D21" w:rsidRPr="00E32D21">
        <w:rPr>
          <w:rFonts w:ascii="Times New Roman" w:hAnsi="Times New Roman" w:cs="Times New Roman"/>
        </w:rPr>
        <w:t xml:space="preserve"> </w:t>
      </w:r>
      <w:r w:rsidRPr="00E32D21">
        <w:rPr>
          <w:rFonts w:ascii="Times New Roman" w:hAnsi="Times New Roman" w:cs="Times New Roman"/>
        </w:rPr>
        <w:t>powstałe w trakcie podróży serwera do klienta zostały wyraźnie wyróżnione w systemie zarządzania.</w:t>
      </w:r>
    </w:p>
    <w:p w14:paraId="4EEE0D38" w14:textId="77777777" w:rsidR="00D81A46" w:rsidRPr="00D81A46" w:rsidRDefault="00D81A46" w:rsidP="00D81A46">
      <w:pPr>
        <w:pStyle w:val="Akapitzlist"/>
        <w:jc w:val="both"/>
        <w:rPr>
          <w:rFonts w:ascii="Times New Roman" w:hAnsi="Times New Roman" w:cs="Times New Roman"/>
        </w:rPr>
      </w:pPr>
    </w:p>
    <w:p w14:paraId="1D7DF516" w14:textId="77777777" w:rsidR="00D81A46" w:rsidRPr="00D81A46" w:rsidRDefault="00D81A46" w:rsidP="00B334DC">
      <w:pPr>
        <w:pStyle w:val="Akapitzlist"/>
        <w:numPr>
          <w:ilvl w:val="0"/>
          <w:numId w:val="25"/>
        </w:numPr>
        <w:ind w:left="284"/>
        <w:jc w:val="both"/>
        <w:rPr>
          <w:rFonts w:ascii="Times New Roman" w:hAnsi="Times New Roman" w:cs="Times New Roman"/>
          <w:b/>
          <w:bCs/>
        </w:rPr>
      </w:pPr>
      <w:r w:rsidRPr="00D81A46">
        <w:rPr>
          <w:rFonts w:ascii="Times New Roman" w:hAnsi="Times New Roman" w:cs="Times New Roman"/>
          <w:b/>
          <w:bCs/>
        </w:rPr>
        <w:t>Oprogramowanie zarządzające</w:t>
      </w:r>
    </w:p>
    <w:p w14:paraId="04301B5F" w14:textId="77777777" w:rsidR="00D81A46" w:rsidRPr="00D81A46" w:rsidRDefault="00D81A46" w:rsidP="00B334DC">
      <w:pPr>
        <w:pStyle w:val="Akapitzlist"/>
        <w:ind w:left="284" w:hanging="360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Dodatkowe oprogramowanie umożliwiające zarządzanie poprzez sieć, spełniające minimalne wymagania:</w:t>
      </w:r>
    </w:p>
    <w:p w14:paraId="4496BED6" w14:textId="77777777" w:rsidR="00D81A46" w:rsidRPr="00D81A46" w:rsidRDefault="00D81A46" w:rsidP="00B334DC">
      <w:pPr>
        <w:pStyle w:val="Akapitzlist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wsparcie dla serwerów, urządzeń sieciowych oraz pamięci masowych;</w:t>
      </w:r>
    </w:p>
    <w:p w14:paraId="662401D7" w14:textId="77777777" w:rsidR="00D81A46" w:rsidRPr="00D81A46" w:rsidRDefault="00D81A46" w:rsidP="00B334DC">
      <w:pPr>
        <w:pStyle w:val="Akapitzlist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możliwość zarządzania dostarczonymi serwerami bez udziału dedykowanego agenta;</w:t>
      </w:r>
    </w:p>
    <w:p w14:paraId="0E6776BE" w14:textId="77777777" w:rsidR="00D81A46" w:rsidRPr="00D81A46" w:rsidRDefault="00D81A46" w:rsidP="00B334DC">
      <w:pPr>
        <w:pStyle w:val="Akapitzlist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wsparcie dla protokołów – WMI, SNMP, IPMI, </w:t>
      </w:r>
      <w:proofErr w:type="spellStart"/>
      <w:r w:rsidRPr="00E32D21">
        <w:rPr>
          <w:rFonts w:ascii="Times New Roman" w:hAnsi="Times New Roman" w:cs="Times New Roman"/>
        </w:rPr>
        <w:t>WSMan</w:t>
      </w:r>
      <w:proofErr w:type="spellEnd"/>
      <w:r w:rsidRPr="00E32D21">
        <w:rPr>
          <w:rFonts w:ascii="Times New Roman" w:hAnsi="Times New Roman" w:cs="Times New Roman"/>
        </w:rPr>
        <w:t>, Linux SSH;</w:t>
      </w:r>
    </w:p>
    <w:p w14:paraId="3242FE23" w14:textId="77777777" w:rsidR="00D81A46" w:rsidRPr="00D81A46" w:rsidRDefault="00D81A46" w:rsidP="00B334DC">
      <w:pPr>
        <w:pStyle w:val="Akapitzlist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możliwość </w:t>
      </w:r>
      <w:proofErr w:type="spellStart"/>
      <w:r w:rsidRPr="00D81A46">
        <w:rPr>
          <w:rFonts w:ascii="Times New Roman" w:hAnsi="Times New Roman" w:cs="Times New Roman"/>
        </w:rPr>
        <w:t>oskryptowywania</w:t>
      </w:r>
      <w:proofErr w:type="spellEnd"/>
      <w:r w:rsidRPr="00D81A46">
        <w:rPr>
          <w:rFonts w:ascii="Times New Roman" w:hAnsi="Times New Roman" w:cs="Times New Roman"/>
        </w:rPr>
        <w:t xml:space="preserve"> procesu wykrywania urządzeń;</w:t>
      </w:r>
    </w:p>
    <w:p w14:paraId="4F1C5783" w14:textId="77777777" w:rsidR="00D81A46" w:rsidRPr="00D81A46" w:rsidRDefault="00D81A46" w:rsidP="00B334DC">
      <w:pPr>
        <w:pStyle w:val="Akapitzlist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możliwość uruchamiania procesu wykrywania urządzeń w oparciu o harmonogram;</w:t>
      </w:r>
    </w:p>
    <w:p w14:paraId="0D560B6B" w14:textId="20D1440C" w:rsidR="00D81A46" w:rsidRPr="00D81A46" w:rsidRDefault="00D81A46" w:rsidP="00B334DC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szczegółowy opis wykrytych systemów oraz ich komponentów;</w:t>
      </w:r>
    </w:p>
    <w:p w14:paraId="1A398DF2" w14:textId="77777777" w:rsidR="00D81A46" w:rsidRPr="00D81A46" w:rsidRDefault="00D81A46" w:rsidP="00B334DC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automatyczne skrypty CLI umożliwiające dodawanie i edycję grup urządzeń;</w:t>
      </w:r>
    </w:p>
    <w:p w14:paraId="46E83126" w14:textId="4A9CA478" w:rsidR="00D81A46" w:rsidRPr="00B334DC" w:rsidRDefault="00D81A46" w:rsidP="00B334DC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B334DC">
        <w:rPr>
          <w:rFonts w:ascii="Times New Roman" w:hAnsi="Times New Roman" w:cs="Times New Roman"/>
        </w:rPr>
        <w:t xml:space="preserve">integracja z service </w:t>
      </w:r>
      <w:proofErr w:type="spellStart"/>
      <w:r w:rsidRPr="00B334DC">
        <w:rPr>
          <w:rFonts w:ascii="Times New Roman" w:hAnsi="Times New Roman" w:cs="Times New Roman"/>
        </w:rPr>
        <w:t>desk</w:t>
      </w:r>
      <w:proofErr w:type="spellEnd"/>
      <w:r w:rsidRPr="00B334DC">
        <w:rPr>
          <w:rFonts w:ascii="Times New Roman" w:hAnsi="Times New Roman" w:cs="Times New Roman"/>
        </w:rPr>
        <w:t xml:space="preserve"> producenta dostarczonej platformy sprzętowej;</w:t>
      </w:r>
    </w:p>
    <w:p w14:paraId="5A1936F0" w14:textId="77777777" w:rsidR="00D81A46" w:rsidRPr="00D81A46" w:rsidRDefault="00D81A46" w:rsidP="00B334DC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możliwość podmontowania wirtualnego napędu;</w:t>
      </w:r>
    </w:p>
    <w:p w14:paraId="145D80B6" w14:textId="77777777" w:rsidR="00D81A46" w:rsidRPr="00D81A46" w:rsidRDefault="00D81A46" w:rsidP="00B334DC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kreator umożliwiający dostosowanie akcji dla wybranych alertów;</w:t>
      </w:r>
    </w:p>
    <w:p w14:paraId="621F92B1" w14:textId="77777777" w:rsidR="00D81A46" w:rsidRPr="00D81A46" w:rsidRDefault="00D81A46" w:rsidP="00B334DC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możliwość importu plików MIB;</w:t>
      </w:r>
    </w:p>
    <w:p w14:paraId="1BDCCE98" w14:textId="77777777" w:rsidR="00D81A46" w:rsidRPr="00D81A46" w:rsidRDefault="00D81A46" w:rsidP="00B334DC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aktualizacja oparta o wybranie źródła bibliotek (lokalna, on-line producenta oferowanego rozwiązania);</w:t>
      </w:r>
    </w:p>
    <w:p w14:paraId="00EE4F80" w14:textId="77777777" w:rsidR="00D81A46" w:rsidRPr="00D81A46" w:rsidRDefault="00D81A46" w:rsidP="00B334DC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możliwość instalacji sterowników i oprogramowania wewnętrznego bez potrzeby instalacji agenta;</w:t>
      </w:r>
    </w:p>
    <w:p w14:paraId="2FD0E74C" w14:textId="77777777" w:rsidR="00D81A46" w:rsidRPr="00D81A46" w:rsidRDefault="00D81A46" w:rsidP="00B334DC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C462453" w14:textId="44889E93" w:rsidR="00D81A46" w:rsidRPr="00D81A46" w:rsidRDefault="00D81A46" w:rsidP="00B334D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 xml:space="preserve">Z uwagi na kompatybilność z bieżącym środowiskiem na serwerze powinien być zainstalowany fabrycznie system Microsoft Windows </w:t>
      </w:r>
      <w:proofErr w:type="spellStart"/>
      <w:r w:rsidRPr="00D81A46">
        <w:rPr>
          <w:rFonts w:ascii="Times New Roman" w:hAnsi="Times New Roman" w:cs="Times New Roman"/>
        </w:rPr>
        <w:t>Esssentails</w:t>
      </w:r>
      <w:proofErr w:type="spellEnd"/>
    </w:p>
    <w:p w14:paraId="29EC7C90" w14:textId="77777777" w:rsidR="00D81A46" w:rsidRPr="00D81A46" w:rsidRDefault="00D81A46" w:rsidP="00B334DC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0737641" w14:textId="6E4048F8" w:rsidR="00D81A46" w:rsidRPr="00D81A46" w:rsidRDefault="00B334DC" w:rsidP="00B334DC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D81A46" w:rsidRPr="00D81A46">
        <w:rPr>
          <w:rFonts w:ascii="Times New Roman" w:hAnsi="Times New Roman" w:cs="Times New Roman"/>
          <w:b/>
          <w:bCs/>
        </w:rPr>
        <w:t>Certyfikaty</w:t>
      </w:r>
    </w:p>
    <w:p w14:paraId="188C8291" w14:textId="77777777" w:rsidR="00D81A46" w:rsidRPr="00D81A46" w:rsidRDefault="00D81A46" w:rsidP="00B334DC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Serwer musi być wyprodukowany zgodnie z normą ISO-9001:2015 oraz ISO-14001.</w:t>
      </w:r>
    </w:p>
    <w:p w14:paraId="6179BE54" w14:textId="1A0A2B2D" w:rsidR="00D81A46" w:rsidRPr="00D81A46" w:rsidRDefault="00D81A46" w:rsidP="00B334DC">
      <w:pPr>
        <w:pStyle w:val="Akapitzlist"/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Serwer musi posiadać deklarację CE</w:t>
      </w:r>
      <w:r w:rsidR="00E32D21">
        <w:rPr>
          <w:rFonts w:ascii="Times New Roman" w:hAnsi="Times New Roman" w:cs="Times New Roman"/>
        </w:rPr>
        <w:t>;</w:t>
      </w:r>
    </w:p>
    <w:p w14:paraId="02ABD1A1" w14:textId="0EE35C64" w:rsidR="00D81A46" w:rsidRPr="00651BEA" w:rsidRDefault="00D81A46" w:rsidP="00651BEA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</w:rPr>
      </w:pPr>
      <w:r w:rsidRPr="00D81A46">
        <w:rPr>
          <w:rFonts w:ascii="Times New Roman" w:hAnsi="Times New Roman" w:cs="Times New Roman"/>
        </w:rPr>
        <w:t>Producent serwera nie może pochodzić z kraju objętego sankcjami dowolnego członka NATO.</w:t>
      </w:r>
      <w:r w:rsidRPr="00B334DC">
        <w:t> </w:t>
      </w:r>
      <w:r w:rsidRPr="00B334DC">
        <w:t> </w:t>
      </w:r>
    </w:p>
    <w:p w14:paraId="406136F9" w14:textId="77777777" w:rsidR="00651BEA" w:rsidRPr="00651BEA" w:rsidRDefault="00651BEA" w:rsidP="00651BE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1495C96F" w14:textId="06EF2DA7" w:rsidR="00D81A46" w:rsidRPr="008638BC" w:rsidRDefault="00456027" w:rsidP="0045602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color w:val="0070C0"/>
        </w:rPr>
      </w:pPr>
      <w:r w:rsidRPr="008638BC">
        <w:rPr>
          <w:rFonts w:ascii="Times New Roman" w:hAnsi="Times New Roman" w:cs="Times New Roman"/>
          <w:b/>
          <w:bCs/>
          <w:color w:val="0070C0"/>
        </w:rPr>
        <w:t xml:space="preserve">Zasilacze awaryjne do serwerowni – 3 szt. </w:t>
      </w:r>
    </w:p>
    <w:p w14:paraId="1A15008A" w14:textId="02850895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Gwarancja: 2 lata w serwisie zewnętrznym</w:t>
      </w:r>
    </w:p>
    <w:p w14:paraId="32C264C2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Zastosowanie: do szaf RACK</w:t>
      </w:r>
    </w:p>
    <w:p w14:paraId="66A029E9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Moc wyjściowa pozorna: min. 2000 VA</w:t>
      </w:r>
    </w:p>
    <w:p w14:paraId="2974BBC5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Moc wyjściowa czynna: min. 1800 W</w:t>
      </w:r>
    </w:p>
    <w:p w14:paraId="7E542C29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Napięcie wejściowe: 230 V</w:t>
      </w:r>
    </w:p>
    <w:p w14:paraId="7E2F188D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 xml:space="preserve">Częstotliwość: 50 </w:t>
      </w:r>
      <w:proofErr w:type="spellStart"/>
      <w:r w:rsidRPr="00E33A1F">
        <w:rPr>
          <w:rFonts w:ascii="Times New Roman" w:hAnsi="Times New Roman" w:cs="Times New Roman"/>
        </w:rPr>
        <w:t>Hz</w:t>
      </w:r>
      <w:proofErr w:type="spellEnd"/>
    </w:p>
    <w:p w14:paraId="6FCDDC92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Zakres napięcia wyjściowego: 184 - 243 V</w:t>
      </w:r>
    </w:p>
    <w:p w14:paraId="4793B6EA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lastRenderedPageBreak/>
        <w:t xml:space="preserve">Kształt napięcia wyjściowego: </w:t>
      </w:r>
      <w:proofErr w:type="spellStart"/>
      <w:r w:rsidRPr="00E33A1F">
        <w:rPr>
          <w:rFonts w:ascii="Times New Roman" w:hAnsi="Times New Roman" w:cs="Times New Roman"/>
        </w:rPr>
        <w:t>sinosuidalny</w:t>
      </w:r>
      <w:proofErr w:type="spellEnd"/>
    </w:p>
    <w:p w14:paraId="08DCFBD0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Filtracja napięcia wyjściowego: RFI/EMI</w:t>
      </w:r>
    </w:p>
    <w:p w14:paraId="20B51502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Napięcie wyjściowe akumulatora: min. 12 V</w:t>
      </w:r>
    </w:p>
    <w:p w14:paraId="5DF3BB47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Czas podtrzymania: min. 4 min</w:t>
      </w:r>
    </w:p>
    <w:p w14:paraId="6A646C8E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Czas przełączania na UPS: min.  6 ms</w:t>
      </w:r>
    </w:p>
    <w:p w14:paraId="29A574A8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Czas ładowania: min. 3 godz.</w:t>
      </w:r>
    </w:p>
    <w:p w14:paraId="4B79082E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Rodzaj gniazd: IEC 320 C13</w:t>
      </w:r>
    </w:p>
    <w:p w14:paraId="7D3B9A8F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Ilość gniazd wyjściowych: min. 8 szt.</w:t>
      </w:r>
    </w:p>
    <w:p w14:paraId="72A55595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Zimny start: tak</w:t>
      </w:r>
    </w:p>
    <w:p w14:paraId="4BD13C39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Sygnalizacja:  akustyczno – optyczna | wyświetlacz LCD</w:t>
      </w:r>
    </w:p>
    <w:p w14:paraId="350043BB" w14:textId="77777777" w:rsidR="00E33A1F" w:rsidRPr="00E33A1F" w:rsidRDefault="00E33A1F" w:rsidP="00E33A1F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E33A1F">
        <w:rPr>
          <w:rFonts w:ascii="Times New Roman" w:hAnsi="Times New Roman" w:cs="Times New Roman"/>
        </w:rPr>
        <w:t>Interfejs: RS232 | USB HID</w:t>
      </w:r>
    </w:p>
    <w:p w14:paraId="1263CF51" w14:textId="77777777" w:rsidR="00E33A1F" w:rsidRDefault="00E33A1F" w:rsidP="00E33A1F">
      <w:pPr>
        <w:pStyle w:val="Akapitzlist"/>
        <w:jc w:val="both"/>
        <w:rPr>
          <w:rFonts w:ascii="Times New Roman" w:hAnsi="Times New Roman" w:cs="Times New Roman"/>
          <w:color w:val="0070C0"/>
        </w:rPr>
      </w:pPr>
    </w:p>
    <w:p w14:paraId="71CD2137" w14:textId="77777777" w:rsidR="00797158" w:rsidRDefault="00797158" w:rsidP="00797158">
      <w:pPr>
        <w:pStyle w:val="Akapitzlist"/>
        <w:jc w:val="both"/>
        <w:rPr>
          <w:rFonts w:ascii="Times New Roman" w:hAnsi="Times New Roman" w:cs="Times New Roman"/>
          <w:color w:val="0070C0"/>
        </w:rPr>
      </w:pPr>
    </w:p>
    <w:p w14:paraId="1C543A33" w14:textId="15F169D6" w:rsidR="00797158" w:rsidRPr="008638BC" w:rsidRDefault="00F7438F" w:rsidP="00F53AA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color w:val="0070C0"/>
        </w:rPr>
      </w:pPr>
      <w:r w:rsidRPr="008638BC">
        <w:rPr>
          <w:rFonts w:ascii="Times New Roman" w:hAnsi="Times New Roman" w:cs="Times New Roman"/>
          <w:b/>
          <w:bCs/>
          <w:color w:val="0070C0"/>
        </w:rPr>
        <w:t>S</w:t>
      </w:r>
      <w:r w:rsidR="00456027" w:rsidRPr="008638BC">
        <w:rPr>
          <w:rFonts w:ascii="Times New Roman" w:hAnsi="Times New Roman" w:cs="Times New Roman"/>
          <w:b/>
          <w:bCs/>
          <w:color w:val="0070C0"/>
        </w:rPr>
        <w:t xml:space="preserve">ystem DLP – zapobieganie wyciekowi danych – 1 szt. </w:t>
      </w:r>
    </w:p>
    <w:p w14:paraId="2A744E87" w14:textId="77777777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1. System operacyjny: </w:t>
      </w:r>
    </w:p>
    <w:p w14:paraId="4AF554ED" w14:textId="63103FAE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>a. Windows 10 (64-bit) z wszystkimi aktualizacjami zabezpieczającymi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79715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75205B" w14:textId="58012187" w:rsidR="00797158" w:rsidRPr="00797158" w:rsidRDefault="00291DEE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>b. Windows 11 (64-bit) z wszystkimi aktualizacjami zabezpieczającymi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797158" w:rsidRPr="007971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97158" w:rsidRPr="00797158">
        <w:rPr>
          <w:rFonts w:ascii="Times New Roman" w:hAnsi="Times New Roman" w:cs="Times New Roman"/>
          <w:sz w:val="22"/>
          <w:szCs w:val="22"/>
        </w:rPr>
        <w:t>MacOS</w:t>
      </w:r>
      <w:proofErr w:type="spellEnd"/>
      <w:r w:rsidR="00797158" w:rsidRPr="00797158">
        <w:rPr>
          <w:rFonts w:ascii="Times New Roman" w:hAnsi="Times New Roman" w:cs="Times New Roman"/>
          <w:sz w:val="22"/>
          <w:szCs w:val="22"/>
        </w:rPr>
        <w:t xml:space="preserve"> 12 lub nowszy. </w:t>
      </w:r>
    </w:p>
    <w:p w14:paraId="77DB0016" w14:textId="5B80A0D1" w:rsidR="00797158" w:rsidRPr="00A67F65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2. </w:t>
      </w:r>
      <w:r w:rsidR="00EA6490">
        <w:rPr>
          <w:rFonts w:ascii="Times New Roman" w:hAnsi="Times New Roman" w:cs="Times New Roman"/>
          <w:color w:val="auto"/>
          <w:sz w:val="22"/>
          <w:szCs w:val="22"/>
        </w:rPr>
        <w:t>Serwer administracyjny</w:t>
      </w:r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 musi obsługiwać instalację na systemach: a. Windows Server 2016 (64-bit) </w:t>
      </w:r>
      <w:r w:rsidR="00291DEE" w:rsidRPr="00A67F65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i nowszych. </w:t>
      </w:r>
    </w:p>
    <w:p w14:paraId="279F4CCC" w14:textId="77777777" w:rsidR="00797158" w:rsidRPr="00A67F65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3. Serwer administracyjny musi obsługiwać bazy danych: a. MS SQL Server 2016 lub nowsze, b. </w:t>
      </w:r>
    </w:p>
    <w:p w14:paraId="2551EAE1" w14:textId="77777777" w:rsidR="00797158" w:rsidRPr="00A67F65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MS SQL Express, c. </w:t>
      </w:r>
      <w:proofErr w:type="spellStart"/>
      <w:r w:rsidRPr="00A67F65">
        <w:rPr>
          <w:rFonts w:ascii="Times New Roman" w:hAnsi="Times New Roman" w:cs="Times New Roman"/>
          <w:color w:val="auto"/>
          <w:sz w:val="22"/>
          <w:szCs w:val="22"/>
        </w:rPr>
        <w:t>AzureSQL</w:t>
      </w:r>
      <w:proofErr w:type="spellEnd"/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 S3 lub nowsze. </w:t>
      </w:r>
    </w:p>
    <w:p w14:paraId="52AC7920" w14:textId="77777777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4. Pomoc i dokumentacja programu dostępne w języku angielskim. </w:t>
      </w:r>
    </w:p>
    <w:p w14:paraId="3DAFB417" w14:textId="77777777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5. Konsola administracyjna i komunikaty klienta muszą być w języku polskim. </w:t>
      </w:r>
    </w:p>
    <w:p w14:paraId="189CACAD" w14:textId="77777777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6. Konsola zarządzająca musi umożliwiać pobranie pliku instalacyjnego agenta. </w:t>
      </w:r>
    </w:p>
    <w:p w14:paraId="07505D46" w14:textId="48891E91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7. Serwer administracyjny musi umożliwiać instalację/dezinstalację zdalnego klienta na stacjach roboczych. </w:t>
      </w:r>
    </w:p>
    <w:p w14:paraId="5ADCBB2D" w14:textId="50AAEE69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8. Reguły DLP muszą być egzekwowane nawet przy braku połączenia między klientem a serwerem zarządzającym. </w:t>
      </w:r>
    </w:p>
    <w:p w14:paraId="2B7395DF" w14:textId="34D909CF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9. Brak połączenia klienta z serwerem zarządzającym musi umożliwiać lokalne przechowywanie </w:t>
      </w:r>
      <w:r w:rsidR="00291DEE">
        <w:rPr>
          <w:rFonts w:ascii="Times New Roman" w:hAnsi="Times New Roman" w:cs="Times New Roman"/>
          <w:sz w:val="22"/>
          <w:szCs w:val="22"/>
        </w:rPr>
        <w:t xml:space="preserve"> </w:t>
      </w:r>
      <w:r w:rsidRPr="00797158">
        <w:rPr>
          <w:rFonts w:ascii="Times New Roman" w:hAnsi="Times New Roman" w:cs="Times New Roman"/>
          <w:sz w:val="22"/>
          <w:szCs w:val="22"/>
        </w:rPr>
        <w:t xml:space="preserve">informacji i zebranych danych do czasu ponownego połączenia. </w:t>
      </w:r>
    </w:p>
    <w:p w14:paraId="0C495020" w14:textId="77777777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10. Serwer administracyjny musi umożliwiać zarządzanie za pośrednictwem konsoli. </w:t>
      </w:r>
    </w:p>
    <w:p w14:paraId="7F8982BE" w14:textId="055A1EF2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11. System musi mieć możliwość konfiguracji automatycznej konserwacji dla bazy danych, usuwając najstarsze informacje, gdy rozmiar bazy osiągnie skonfigurowany limit. </w:t>
      </w:r>
    </w:p>
    <w:p w14:paraId="22B8D6B8" w14:textId="60F81A29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12. Serwer administracyjny musi automatycznie pobierać aktualizacje definicji kategoryzowania stron internetowych, aplikacji i rozszerzeń plików, z opcją wyłączenia automatycznego pobierania. </w:t>
      </w:r>
    </w:p>
    <w:p w14:paraId="5B8F1229" w14:textId="29107216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13. Administrator musi mieć możliwość aby tworzyć, usuwać i konta administratorów w konsoli programu. </w:t>
      </w:r>
    </w:p>
    <w:p w14:paraId="3FD5988C" w14:textId="402F4E84" w:rsidR="00797158" w:rsidRPr="00797158" w:rsidRDefault="00797158" w:rsidP="00BA410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14. Administrator musi mieć możliwość przypisywania i odbierania uprawnień do wybranych modułów programu, podzielonych na ustawienia (konfiguracja modułu) i logi (wyświetlanie logów modułu). </w:t>
      </w:r>
    </w:p>
    <w:p w14:paraId="004A0E93" w14:textId="77777777" w:rsidR="00797158" w:rsidRDefault="00797158" w:rsidP="00BA410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15. Serwer musi synchronizować użytkowników i stacje robocze z domeną Active Directory. </w:t>
      </w:r>
    </w:p>
    <w:p w14:paraId="341DDD78" w14:textId="106C42F0" w:rsidR="00797158" w:rsidRPr="00797158" w:rsidRDefault="00291DEE" w:rsidP="00BA4101">
      <w:pPr>
        <w:tabs>
          <w:tab w:val="left" w:pos="1880"/>
        </w:tabs>
        <w:spacing w:after="0"/>
        <w:jc w:val="both"/>
        <w:rPr>
          <w:rFonts w:ascii="Times New Roman" w:hAnsi="Times New Roman" w:cs="Times New Roman"/>
        </w:rPr>
      </w:pPr>
      <w:r w:rsidRPr="00797158">
        <w:rPr>
          <w:rFonts w:ascii="Times New Roman" w:hAnsi="Times New Roman" w:cs="Times New Roman"/>
        </w:rPr>
        <w:t>16. Administrator musi móc wymusić synchronizację ustawień i logów między stacją roboczą a</w:t>
      </w:r>
      <w:r w:rsidR="00BA4101">
        <w:rPr>
          <w:rFonts w:ascii="Times New Roman" w:hAnsi="Times New Roman" w:cs="Times New Roman"/>
        </w:rPr>
        <w:t xml:space="preserve"> </w:t>
      </w:r>
      <w:r w:rsidRPr="00797158">
        <w:rPr>
          <w:rFonts w:ascii="Times New Roman" w:hAnsi="Times New Roman" w:cs="Times New Roman"/>
        </w:rPr>
        <w:t xml:space="preserve">serwerem w czasie rzeczywistym. </w:t>
      </w:r>
    </w:p>
    <w:p w14:paraId="5EB5FE42" w14:textId="6224B08C" w:rsidR="00797158" w:rsidRPr="00797158" w:rsidRDefault="00797158" w:rsidP="00BA410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17. </w:t>
      </w:r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Serwer administracyjny musi umożliwiać ustawienie powiadomień dla użytkownika końcowego </w:t>
      </w:r>
      <w:r w:rsidR="00291DEE" w:rsidRPr="00A67F65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w przypadku złamania reguł związanych z ochroną DLP, z możliwością dostosowania grafiki, adresu </w:t>
      </w:r>
      <w:r w:rsidR="00291DEE" w:rsidRPr="00A67F65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e-mail i odnośnika do polityki bezpieczeństwa. </w:t>
      </w:r>
    </w:p>
    <w:p w14:paraId="62F43F59" w14:textId="22C269E2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18. Administrator musi mieć możliwość wykonać audyt stacji roboczych/użytkowników w oparciu o różne czynności, takie jak uruchomione aplikacje, podłączone urządzenia, odwiedzane strony </w:t>
      </w:r>
      <w:r w:rsidRPr="00797158">
        <w:rPr>
          <w:rFonts w:ascii="Times New Roman" w:hAnsi="Times New Roman" w:cs="Times New Roman"/>
          <w:sz w:val="22"/>
          <w:szCs w:val="22"/>
        </w:rPr>
        <w:lastRenderedPageBreak/>
        <w:t xml:space="preserve">internetowe, wydrukowane dokumenty, wysyłane i odebrane wiadomości email oraz czynności na plikach. </w:t>
      </w:r>
    </w:p>
    <w:p w14:paraId="5F328BCC" w14:textId="1764B78E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19. Administrator musi mieć możliwość tworzenia własnych kategorii dla stron internetowych, aplikacji i typów plików. </w:t>
      </w:r>
    </w:p>
    <w:p w14:paraId="3129F943" w14:textId="77777777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20. Administrator musi mieć możliwość filtrowania i sortowania zebranych danych. </w:t>
      </w:r>
    </w:p>
    <w:p w14:paraId="33096DC9" w14:textId="0DE27BC2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21. </w:t>
      </w:r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Serwer musi posiadać możliwość wysyłania alertów, przynajmniej za pośrednictwem wiadomości email. </w:t>
      </w:r>
    </w:p>
    <w:p w14:paraId="32F59390" w14:textId="44B28BA8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22. </w:t>
      </w:r>
      <w:proofErr w:type="spellStart"/>
      <w:r w:rsidRPr="00797158">
        <w:rPr>
          <w:rFonts w:ascii="Times New Roman" w:hAnsi="Times New Roman" w:cs="Times New Roman"/>
          <w:sz w:val="22"/>
          <w:szCs w:val="22"/>
        </w:rPr>
        <w:t>Dashboardy</w:t>
      </w:r>
      <w:proofErr w:type="spellEnd"/>
      <w:r w:rsidRPr="00797158">
        <w:rPr>
          <w:rFonts w:ascii="Times New Roman" w:hAnsi="Times New Roman" w:cs="Times New Roman"/>
          <w:sz w:val="22"/>
          <w:szCs w:val="22"/>
        </w:rPr>
        <w:t xml:space="preserve"> muszą być generowane na podstawie wskazanych stacji roboczych, użytkowników lub grup w określonym przedziale czasu. </w:t>
      </w:r>
    </w:p>
    <w:p w14:paraId="108AC77B" w14:textId="10A47F21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23. Serwer administracyjny musi posiadać wbudowany serwer SMTP dostarczony przez producenta oprogramowania. </w:t>
      </w:r>
    </w:p>
    <w:p w14:paraId="3DC4E422" w14:textId="53F2DEB5" w:rsidR="00797158" w:rsidRPr="00A67F65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24. </w:t>
      </w:r>
      <w:r w:rsidRPr="00A67F65">
        <w:rPr>
          <w:rFonts w:ascii="Times New Roman" w:hAnsi="Times New Roman" w:cs="Times New Roman"/>
          <w:color w:val="auto"/>
          <w:sz w:val="22"/>
          <w:szCs w:val="22"/>
        </w:rPr>
        <w:t>Serwer administracyjny musi umożliwiać wykonywanie zadań kategoryzacji plików,</w:t>
      </w:r>
      <w:r w:rsidR="00291DEE"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zarówno istniejących na stacjach roboczych i zasobach sieciowych, jak i nowo powstałych na bazie już </w:t>
      </w:r>
      <w:r w:rsidR="00291DEE"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skategoryzowanych plików. </w:t>
      </w:r>
    </w:p>
    <w:p w14:paraId="4570B9AE" w14:textId="77777777" w:rsidR="00797158" w:rsidRPr="00A67F65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25. Serwer administracyjny musi mieć możliwość kategoryzacji plików wrażliwych na podstawie </w:t>
      </w:r>
    </w:p>
    <w:p w14:paraId="1090188A" w14:textId="77777777" w:rsidR="00797158" w:rsidRPr="00A67F65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aplikacji, lokalizacji, adresu URL, formatu pliku i zawartości pliku. </w:t>
      </w:r>
    </w:p>
    <w:p w14:paraId="4D73441B" w14:textId="335717D6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26. Dla plików skategoryzowanych, wymagana jest możliwość tworzenia reguł dotyczących </w:t>
      </w:r>
      <w:r w:rsidR="00291DEE">
        <w:rPr>
          <w:rFonts w:ascii="Times New Roman" w:hAnsi="Times New Roman" w:cs="Times New Roman"/>
          <w:sz w:val="22"/>
          <w:szCs w:val="22"/>
        </w:rPr>
        <w:t xml:space="preserve"> </w:t>
      </w:r>
      <w:r w:rsidRPr="00797158">
        <w:rPr>
          <w:rFonts w:ascii="Times New Roman" w:hAnsi="Times New Roman" w:cs="Times New Roman"/>
          <w:sz w:val="22"/>
          <w:szCs w:val="22"/>
        </w:rPr>
        <w:t xml:space="preserve">blokowania i zezwalania na różne operacje, takie jak zapisywanie, przenoszenie, drukowanie, </w:t>
      </w:r>
      <w:r w:rsidR="00291DEE">
        <w:rPr>
          <w:rFonts w:ascii="Times New Roman" w:hAnsi="Times New Roman" w:cs="Times New Roman"/>
          <w:sz w:val="22"/>
          <w:szCs w:val="22"/>
        </w:rPr>
        <w:t xml:space="preserve"> </w:t>
      </w:r>
      <w:r w:rsidRPr="00797158">
        <w:rPr>
          <w:rFonts w:ascii="Times New Roman" w:hAnsi="Times New Roman" w:cs="Times New Roman"/>
          <w:sz w:val="22"/>
          <w:szCs w:val="22"/>
        </w:rPr>
        <w:t xml:space="preserve">wysyłanie pocztą, wysyłanie do chmury, przesyłanie komunikatorami itp. </w:t>
      </w:r>
    </w:p>
    <w:p w14:paraId="2219E80C" w14:textId="1F4F19BC" w:rsidR="00291DEE" w:rsidRPr="00A67F65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27. </w:t>
      </w:r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Serwer administracyjny musi umożliwiać wyszukiwanie i ochronę plików w oparciu o różne kryteria, takie jak numery kart kredytowych, numer PESEL, numer dowodu osobistego, numer paszportu, wyrażenia regularne, określone ciągi znaków i numer IBAN. </w:t>
      </w:r>
    </w:p>
    <w:p w14:paraId="0382607E" w14:textId="4F9F01EE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28. Weryfikacja zawartości pliku musi odbywać się w czasie rzeczywistym. </w:t>
      </w:r>
    </w:p>
    <w:p w14:paraId="3BBC6C8F" w14:textId="77777777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29. </w:t>
      </w:r>
      <w:r w:rsidRPr="00A67F65">
        <w:rPr>
          <w:rFonts w:ascii="Times New Roman" w:hAnsi="Times New Roman" w:cs="Times New Roman"/>
          <w:color w:val="auto"/>
          <w:sz w:val="22"/>
          <w:szCs w:val="22"/>
        </w:rPr>
        <w:t xml:space="preserve">Serwer administracyjny musi pozwalać na eksport logów do rozwiązania SIEM. </w:t>
      </w:r>
    </w:p>
    <w:p w14:paraId="469D78EC" w14:textId="77777777" w:rsidR="00797158" w:rsidRDefault="00797158" w:rsidP="00291DE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30. Konsola musi umożliwiać konfigurację/zmianę domyślnego serwera SMTP. </w:t>
      </w:r>
    </w:p>
    <w:p w14:paraId="4B5079FC" w14:textId="77777777" w:rsidR="00291DEE" w:rsidRDefault="00797158" w:rsidP="00291DEE">
      <w:pPr>
        <w:tabs>
          <w:tab w:val="left" w:pos="2680"/>
        </w:tabs>
        <w:spacing w:after="0"/>
        <w:rPr>
          <w:rFonts w:ascii="Times New Roman" w:hAnsi="Times New Roman" w:cs="Times New Roman"/>
        </w:rPr>
      </w:pPr>
      <w:r w:rsidRPr="00797158">
        <w:rPr>
          <w:rFonts w:ascii="Times New Roman" w:hAnsi="Times New Roman" w:cs="Times New Roman"/>
        </w:rPr>
        <w:t xml:space="preserve">31. Konsola webowa musi pozwalać na weryfikację wersji zainstalowanego oprogramowania klienta, a także umożliwia aktualizację do nowej wersji lub dezaktywację tego oprogramowania. </w:t>
      </w:r>
    </w:p>
    <w:p w14:paraId="3419301C" w14:textId="6964984E" w:rsidR="00797158" w:rsidRPr="00797158" w:rsidRDefault="00797158" w:rsidP="00291DEE">
      <w:pPr>
        <w:tabs>
          <w:tab w:val="left" w:pos="2680"/>
        </w:tabs>
        <w:spacing w:after="0" w:line="276" w:lineRule="auto"/>
        <w:rPr>
          <w:rFonts w:ascii="Times New Roman" w:hAnsi="Times New Roman" w:cs="Times New Roman"/>
        </w:rPr>
      </w:pPr>
      <w:r w:rsidRPr="00797158">
        <w:rPr>
          <w:rFonts w:ascii="Times New Roman" w:hAnsi="Times New Roman" w:cs="Times New Roman"/>
        </w:rPr>
        <w:t xml:space="preserve">32. System musi ochraniać pocztę e-mail Microsoft 365, sprawdzając każdą wiadomość e-mail wysyłaną przez użytkowników Microsoft 365. </w:t>
      </w:r>
    </w:p>
    <w:p w14:paraId="457FF051" w14:textId="5333C76B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33. System musi ochraniać pliki w Microsoft 365, kontrolując aktywność plików w Microsoft SharePoint, Microsoft OneDrive dla Firm i Microsoft </w:t>
      </w:r>
      <w:proofErr w:type="spellStart"/>
      <w:r w:rsidRPr="00797158">
        <w:rPr>
          <w:rFonts w:ascii="Times New Roman" w:hAnsi="Times New Roman" w:cs="Times New Roman"/>
          <w:sz w:val="22"/>
          <w:szCs w:val="22"/>
        </w:rPr>
        <w:t>Teams</w:t>
      </w:r>
      <w:proofErr w:type="spellEnd"/>
      <w:r w:rsidRPr="0079715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83334E8" w14:textId="409A22E0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>34. System musi wykorzystywać mechanizm OCR (</w:t>
      </w:r>
      <w:proofErr w:type="spellStart"/>
      <w:r w:rsidRPr="00797158">
        <w:rPr>
          <w:rFonts w:ascii="Times New Roman" w:hAnsi="Times New Roman" w:cs="Times New Roman"/>
          <w:sz w:val="22"/>
          <w:szCs w:val="22"/>
        </w:rPr>
        <w:t>optical</w:t>
      </w:r>
      <w:proofErr w:type="spellEnd"/>
      <w:r w:rsidRPr="007971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7158">
        <w:rPr>
          <w:rFonts w:ascii="Times New Roman" w:hAnsi="Times New Roman" w:cs="Times New Roman"/>
          <w:sz w:val="22"/>
          <w:szCs w:val="22"/>
        </w:rPr>
        <w:t>character</w:t>
      </w:r>
      <w:proofErr w:type="spellEnd"/>
      <w:r w:rsidRPr="007971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7158">
        <w:rPr>
          <w:rFonts w:ascii="Times New Roman" w:hAnsi="Times New Roman" w:cs="Times New Roman"/>
          <w:sz w:val="22"/>
          <w:szCs w:val="22"/>
        </w:rPr>
        <w:t>recognition</w:t>
      </w:r>
      <w:proofErr w:type="spellEnd"/>
      <w:r w:rsidRPr="00797158">
        <w:rPr>
          <w:rFonts w:ascii="Times New Roman" w:hAnsi="Times New Roman" w:cs="Times New Roman"/>
          <w:sz w:val="22"/>
          <w:szCs w:val="22"/>
        </w:rPr>
        <w:t>), aby</w:t>
      </w:r>
      <w:r w:rsidR="00291DEE">
        <w:rPr>
          <w:rFonts w:ascii="Times New Roman" w:hAnsi="Times New Roman" w:cs="Times New Roman"/>
          <w:sz w:val="22"/>
          <w:szCs w:val="22"/>
        </w:rPr>
        <w:t xml:space="preserve"> </w:t>
      </w:r>
      <w:r w:rsidRPr="00797158">
        <w:rPr>
          <w:rFonts w:ascii="Times New Roman" w:hAnsi="Times New Roman" w:cs="Times New Roman"/>
          <w:sz w:val="22"/>
          <w:szCs w:val="22"/>
        </w:rPr>
        <w:t xml:space="preserve">wykrywać </w:t>
      </w:r>
    </w:p>
    <w:p w14:paraId="3F818E2F" w14:textId="77777777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 xml:space="preserve">poufne treści w obrazach, zdjęciach i zeskanowanych dokumentach </w:t>
      </w:r>
    </w:p>
    <w:p w14:paraId="68387C1C" w14:textId="77777777" w:rsidR="00797158" w:rsidRPr="00797158" w:rsidRDefault="00797158" w:rsidP="00291DE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7158">
        <w:rPr>
          <w:rFonts w:ascii="Times New Roman" w:hAnsi="Times New Roman" w:cs="Times New Roman"/>
          <w:sz w:val="22"/>
          <w:szCs w:val="22"/>
        </w:rPr>
        <w:t>35. System musi posiadać możliwość integracji z systemami do analizy danych (</w:t>
      </w:r>
      <w:proofErr w:type="spellStart"/>
      <w:r w:rsidRPr="00797158">
        <w:rPr>
          <w:rFonts w:ascii="Times New Roman" w:hAnsi="Times New Roman" w:cs="Times New Roman"/>
          <w:sz w:val="22"/>
          <w:szCs w:val="22"/>
        </w:rPr>
        <w:t>PowerBI</w:t>
      </w:r>
      <w:proofErr w:type="spellEnd"/>
      <w:r w:rsidRPr="00797158">
        <w:rPr>
          <w:rFonts w:ascii="Times New Roman" w:hAnsi="Times New Roman" w:cs="Times New Roman"/>
          <w:sz w:val="22"/>
          <w:szCs w:val="22"/>
        </w:rPr>
        <w:t xml:space="preserve">, Tableau, etc.) </w:t>
      </w:r>
    </w:p>
    <w:p w14:paraId="0FA12BCC" w14:textId="59FE329C" w:rsidR="00456027" w:rsidRDefault="00797158" w:rsidP="00291DEE">
      <w:pPr>
        <w:spacing w:line="276" w:lineRule="auto"/>
        <w:jc w:val="both"/>
        <w:rPr>
          <w:rFonts w:ascii="Times New Roman" w:hAnsi="Times New Roman" w:cs="Times New Roman"/>
        </w:rPr>
      </w:pPr>
      <w:r w:rsidRPr="00291DEE">
        <w:rPr>
          <w:rFonts w:ascii="Times New Roman" w:hAnsi="Times New Roman" w:cs="Times New Roman"/>
        </w:rPr>
        <w:t>36. System musi zapewniać możliwość zarządzanie szyfrowaniem dysków twardych oraz urządzeń wymiennych.</w:t>
      </w:r>
    </w:p>
    <w:p w14:paraId="6501A2F1" w14:textId="7F45C9DB" w:rsidR="00A9716E" w:rsidRDefault="00A9716E" w:rsidP="00291DEE">
      <w:pPr>
        <w:spacing w:line="276" w:lineRule="auto"/>
        <w:jc w:val="both"/>
        <w:rPr>
          <w:rFonts w:ascii="Times New Roman" w:hAnsi="Times New Roman" w:cs="Times New Roman"/>
          <w:b/>
          <w:bCs/>
          <w:color w:val="0070C0"/>
        </w:rPr>
      </w:pPr>
      <w:r w:rsidRPr="00A9716E">
        <w:rPr>
          <w:rFonts w:ascii="Times New Roman" w:hAnsi="Times New Roman" w:cs="Times New Roman"/>
          <w:b/>
          <w:bCs/>
          <w:color w:val="0070C0"/>
        </w:rPr>
        <w:t xml:space="preserve">4. </w:t>
      </w:r>
      <w:r w:rsidR="00F7438F">
        <w:rPr>
          <w:rFonts w:ascii="Times New Roman" w:hAnsi="Times New Roman" w:cs="Times New Roman"/>
          <w:b/>
          <w:bCs/>
          <w:color w:val="0070C0"/>
        </w:rPr>
        <w:t>S</w:t>
      </w:r>
      <w:r w:rsidRPr="00A9716E">
        <w:rPr>
          <w:rFonts w:ascii="Times New Roman" w:hAnsi="Times New Roman" w:cs="Times New Roman"/>
          <w:b/>
          <w:bCs/>
          <w:color w:val="0070C0"/>
        </w:rPr>
        <w:t>ystem zapis</w:t>
      </w:r>
      <w:r w:rsidR="007E06EF">
        <w:rPr>
          <w:rFonts w:ascii="Times New Roman" w:hAnsi="Times New Roman" w:cs="Times New Roman"/>
          <w:b/>
          <w:bCs/>
          <w:color w:val="0070C0"/>
        </w:rPr>
        <w:t>u</w:t>
      </w:r>
      <w:r w:rsidRPr="00A9716E">
        <w:rPr>
          <w:rFonts w:ascii="Times New Roman" w:hAnsi="Times New Roman" w:cs="Times New Roman"/>
          <w:b/>
          <w:bCs/>
          <w:color w:val="0070C0"/>
        </w:rPr>
        <w:t xml:space="preserve"> logów – wykrywanie błędów i monitorowanie – </w:t>
      </w:r>
      <w:r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A9716E">
        <w:rPr>
          <w:rFonts w:ascii="Times New Roman" w:hAnsi="Times New Roman" w:cs="Times New Roman"/>
          <w:b/>
          <w:bCs/>
          <w:color w:val="0070C0"/>
        </w:rPr>
        <w:t>1 szt.</w:t>
      </w:r>
    </w:p>
    <w:p w14:paraId="1656D072" w14:textId="77777777" w:rsidR="00A9716E" w:rsidRPr="00A9716E" w:rsidRDefault="00A9716E" w:rsidP="00A9716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Wymagania związane z rozwiązaniem centralnego składowania dzienników zdarzeń:</w:t>
      </w:r>
    </w:p>
    <w:p w14:paraId="1B875419" w14:textId="77777777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System operacyjny powinien być na licencji Open Source.</w:t>
      </w:r>
    </w:p>
    <w:p w14:paraId="31B1FCC7" w14:textId="77777777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Platformą sprzętowa dla rozwiązania centralnego składowania dzienników jest w sieci Zamawiającego wirtualna maszyna w środowisku Hyper-V.</w:t>
      </w:r>
    </w:p>
    <w:p w14:paraId="143B32E4" w14:textId="77777777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Architektura systemu powinna bazować na komponentach o licencjonowaniu Open Source</w:t>
      </w:r>
    </w:p>
    <w:p w14:paraId="3E1C0B14" w14:textId="5CF38036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 xml:space="preserve">Zamawiający na wyżej wymieniony cel planuje przeznaczyć maszynę wirtualną o parametrach: </w:t>
      </w:r>
      <w:r w:rsidR="00F53AA9">
        <w:rPr>
          <w:rFonts w:ascii="Times New Roman" w:hAnsi="Times New Roman" w:cs="Times New Roman"/>
        </w:rPr>
        <w:t xml:space="preserve">co najmniej </w:t>
      </w:r>
      <w:r w:rsidRPr="00A9716E">
        <w:rPr>
          <w:rFonts w:ascii="Times New Roman" w:hAnsi="Times New Roman" w:cs="Times New Roman"/>
        </w:rPr>
        <w:t>Procesor  Intel Xeon Gold 5215 2.5GHz 2 procesory, 64GB RAM, 4TB HDD.</w:t>
      </w:r>
    </w:p>
    <w:p w14:paraId="54E1C539" w14:textId="4F3C4F0E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lastRenderedPageBreak/>
        <w:t xml:space="preserve">Tworzenie użytkowników w systemie centralnego składowania logów może odbywać się </w:t>
      </w:r>
      <w:r w:rsidR="00F12C15">
        <w:rPr>
          <w:rFonts w:ascii="Times New Roman" w:hAnsi="Times New Roman" w:cs="Times New Roman"/>
        </w:rPr>
        <w:br/>
      </w:r>
      <w:r w:rsidRPr="00A9716E">
        <w:rPr>
          <w:rFonts w:ascii="Times New Roman" w:hAnsi="Times New Roman" w:cs="Times New Roman"/>
        </w:rPr>
        <w:t>z wykorzystaniem zewnętrznego źródła tożsamości użytkowników (Active Directory) lub ręcznie przez definiowanie kont w samym rozwiązaniu.</w:t>
      </w:r>
    </w:p>
    <w:p w14:paraId="7457F611" w14:textId="77777777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 xml:space="preserve">System centralnego składowania dzienników zdarzeń powinien mieć możliwość zdefiniowania dowolnie wielu i dowolnie skonfigurowanych źródeł danych, wśród których znajdują się m.in.: </w:t>
      </w:r>
      <w:proofErr w:type="spellStart"/>
      <w:r w:rsidRPr="00A9716E">
        <w:rPr>
          <w:rFonts w:ascii="Times New Roman" w:hAnsi="Times New Roman" w:cs="Times New Roman"/>
        </w:rPr>
        <w:t>Sysloga</w:t>
      </w:r>
      <w:proofErr w:type="spellEnd"/>
      <w:r w:rsidRPr="00A9716E">
        <w:rPr>
          <w:rFonts w:ascii="Times New Roman" w:hAnsi="Times New Roman" w:cs="Times New Roman"/>
        </w:rPr>
        <w:t xml:space="preserve"> UDP/TCP, </w:t>
      </w:r>
      <w:proofErr w:type="spellStart"/>
      <w:r w:rsidRPr="00A9716E">
        <w:rPr>
          <w:rFonts w:ascii="Times New Roman" w:hAnsi="Times New Roman" w:cs="Times New Roman"/>
        </w:rPr>
        <w:t>Plaintext</w:t>
      </w:r>
      <w:proofErr w:type="spellEnd"/>
      <w:r w:rsidRPr="00A9716E">
        <w:rPr>
          <w:rFonts w:ascii="Times New Roman" w:hAnsi="Times New Roman" w:cs="Times New Roman"/>
        </w:rPr>
        <w:t xml:space="preserve"> UDP/TCP, RAW UDP/TCP, </w:t>
      </w:r>
      <w:proofErr w:type="spellStart"/>
      <w:r w:rsidRPr="00A9716E">
        <w:rPr>
          <w:rFonts w:ascii="Times New Roman" w:hAnsi="Times New Roman" w:cs="Times New Roman"/>
        </w:rPr>
        <w:t>NetFlow</w:t>
      </w:r>
      <w:proofErr w:type="spellEnd"/>
      <w:r w:rsidRPr="00A9716E">
        <w:rPr>
          <w:rFonts w:ascii="Times New Roman" w:hAnsi="Times New Roman" w:cs="Times New Roman"/>
        </w:rPr>
        <w:t xml:space="preserve"> UDP, JSON, Beat, CEF UDP/TCP. Konfiguracja źródeł danych powinna pozwalać na zdefiniowanie dowolnego portu komunikacji, np. </w:t>
      </w:r>
      <w:proofErr w:type="spellStart"/>
      <w:r w:rsidRPr="00A9716E">
        <w:rPr>
          <w:rFonts w:ascii="Times New Roman" w:hAnsi="Times New Roman" w:cs="Times New Roman"/>
        </w:rPr>
        <w:t>Syslog</w:t>
      </w:r>
      <w:proofErr w:type="spellEnd"/>
      <w:r w:rsidRPr="00A9716E">
        <w:rPr>
          <w:rFonts w:ascii="Times New Roman" w:hAnsi="Times New Roman" w:cs="Times New Roman"/>
        </w:rPr>
        <w:t xml:space="preserve"> UDP 514 lub/i </w:t>
      </w:r>
      <w:proofErr w:type="spellStart"/>
      <w:r w:rsidRPr="00A9716E">
        <w:rPr>
          <w:rFonts w:ascii="Times New Roman" w:hAnsi="Times New Roman" w:cs="Times New Roman"/>
        </w:rPr>
        <w:t>Syslog</w:t>
      </w:r>
      <w:proofErr w:type="spellEnd"/>
      <w:r w:rsidRPr="00A9716E">
        <w:rPr>
          <w:rFonts w:ascii="Times New Roman" w:hAnsi="Times New Roman" w:cs="Times New Roman"/>
        </w:rPr>
        <w:t xml:space="preserve"> UDP 10514.</w:t>
      </w:r>
    </w:p>
    <w:p w14:paraId="6D87ECA0" w14:textId="67137BCB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 xml:space="preserve">System centralnego składowania dzienników zdarzeń powinien mieć możliwość ekstrakcji fragmentów wpisów logów z możliwością wykorzystania ich do filtrowania danych, budowania zapytań dla powiadomień i alarmów czy widoków w ramach </w:t>
      </w:r>
      <w:proofErr w:type="spellStart"/>
      <w:r w:rsidRPr="00A9716E">
        <w:rPr>
          <w:rFonts w:ascii="Times New Roman" w:hAnsi="Times New Roman" w:cs="Times New Roman"/>
        </w:rPr>
        <w:t>dashboardów</w:t>
      </w:r>
      <w:proofErr w:type="spellEnd"/>
      <w:r w:rsidRPr="00A9716E">
        <w:rPr>
          <w:rFonts w:ascii="Times New Roman" w:hAnsi="Times New Roman" w:cs="Times New Roman"/>
        </w:rPr>
        <w:t xml:space="preserve"> oraz ich import jak i eksport.</w:t>
      </w:r>
    </w:p>
    <w:p w14:paraId="128D991C" w14:textId="5E04F123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 xml:space="preserve">System centralnego składowania dzienników zdarzeń powinien udostępniać możliwość budowania widoków w formie </w:t>
      </w:r>
      <w:proofErr w:type="spellStart"/>
      <w:r w:rsidRPr="00A9716E">
        <w:rPr>
          <w:rFonts w:ascii="Times New Roman" w:hAnsi="Times New Roman" w:cs="Times New Roman"/>
        </w:rPr>
        <w:t>dashboardów</w:t>
      </w:r>
      <w:proofErr w:type="spellEnd"/>
      <w:r w:rsidRPr="00A9716E">
        <w:rPr>
          <w:rFonts w:ascii="Times New Roman" w:hAnsi="Times New Roman" w:cs="Times New Roman"/>
        </w:rPr>
        <w:t xml:space="preserve">, które w łatwy sposób można udostępnić w trypie </w:t>
      </w:r>
      <w:proofErr w:type="spellStart"/>
      <w:r w:rsidRPr="00A9716E">
        <w:rPr>
          <w:rFonts w:ascii="Times New Roman" w:hAnsi="Times New Roman" w:cs="Times New Roman"/>
        </w:rPr>
        <w:t>ReadOnly</w:t>
      </w:r>
      <w:proofErr w:type="spellEnd"/>
      <w:r w:rsidRPr="00A9716E">
        <w:rPr>
          <w:rFonts w:ascii="Times New Roman" w:hAnsi="Times New Roman" w:cs="Times New Roman"/>
        </w:rPr>
        <w:t xml:space="preserve"> (tylko do odczytu) na urządzeniach z funkcją SMART-TV czy urządzeniach </w:t>
      </w:r>
      <w:r>
        <w:rPr>
          <w:rFonts w:ascii="Times New Roman" w:hAnsi="Times New Roman" w:cs="Times New Roman"/>
        </w:rPr>
        <w:br/>
      </w:r>
      <w:r w:rsidRPr="00A9716E">
        <w:rPr>
          <w:rFonts w:ascii="Times New Roman" w:hAnsi="Times New Roman" w:cs="Times New Roman"/>
        </w:rPr>
        <w:t>z dowolną przeglądarką WWW.</w:t>
      </w:r>
    </w:p>
    <w:p w14:paraId="5D3778B3" w14:textId="77777777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System centralnego składowania dzienników zdarzeń powinien pozwalać na budowanie powiadomień (alarmów) w oparciu o reguły, które uwzględniają napływające dane z dzienników systemowych w sieci Zamawiającego.</w:t>
      </w:r>
    </w:p>
    <w:p w14:paraId="341E4757" w14:textId="77777777" w:rsidR="00A9716E" w:rsidRPr="00A9716E" w:rsidRDefault="00A9716E" w:rsidP="00BA4101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System centralnego składowania dzienników zdarzeń powinien mieć możliwość tworzenia paczek składających się ze skonfigurowanych źródeł nasłuchu danych wejściowych, strumieni formatujących dane wejściowe i pulpitów nawigacyjnych (</w:t>
      </w:r>
      <w:proofErr w:type="spellStart"/>
      <w:r w:rsidRPr="00A9716E">
        <w:rPr>
          <w:rFonts w:ascii="Times New Roman" w:hAnsi="Times New Roman" w:cs="Times New Roman"/>
        </w:rPr>
        <w:t>dashboardów</w:t>
      </w:r>
      <w:proofErr w:type="spellEnd"/>
      <w:r w:rsidRPr="00A9716E">
        <w:rPr>
          <w:rFonts w:ascii="Times New Roman" w:hAnsi="Times New Roman" w:cs="Times New Roman"/>
        </w:rPr>
        <w:t>).</w:t>
      </w:r>
    </w:p>
    <w:p w14:paraId="08A3A60E" w14:textId="77777777" w:rsidR="00A9716E" w:rsidRPr="00A9716E" w:rsidRDefault="00A9716E" w:rsidP="00A9716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W zakresie wdrożenie proponowanego rozwiązania wykonawca wykona następujące czynności opisujące zarówno konfigurację rozwiązania jak i szkolenie z codziennego wykorzystania systemu centralnego składowania dzienników zdarzeń:</w:t>
      </w:r>
    </w:p>
    <w:p w14:paraId="09262B93" w14:textId="77777777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Instalacja systemu operacyjnego na wybranych przez Zamawiającego maszynie wirtualnej.</w:t>
      </w:r>
    </w:p>
    <w:p w14:paraId="18625AA1" w14:textId="77777777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 xml:space="preserve">Weryfikacja źródła czasu na wszystkich urządzeniach/systemach wysyłających logi do Centralnego systemu centralnego składowania dzienników zdarzeń. Jeśli urządzenia nie mają wspólnego zegara czasu Wykonawca zaproponuje rozwiązanie pozwalające na </w:t>
      </w:r>
      <w:proofErr w:type="spellStart"/>
      <w:r w:rsidRPr="00A9716E">
        <w:rPr>
          <w:rFonts w:ascii="Times New Roman" w:hAnsi="Times New Roman" w:cs="Times New Roman"/>
        </w:rPr>
        <w:t>uspójnienie</w:t>
      </w:r>
      <w:proofErr w:type="spellEnd"/>
      <w:r w:rsidRPr="00A9716E">
        <w:rPr>
          <w:rFonts w:ascii="Times New Roman" w:hAnsi="Times New Roman" w:cs="Times New Roman"/>
        </w:rPr>
        <w:t xml:space="preserve"> zegarów czasów sieci Zamawiającego.</w:t>
      </w:r>
    </w:p>
    <w:p w14:paraId="103B9D1F" w14:textId="77777777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Instalacja proponowanego rozwiązania wraz ze wstępną konfiguracja parametrów podstawowej pracy, w tym polityki dostępu dla pracowników zespołu IT Zamawiającego.</w:t>
      </w:r>
    </w:p>
    <w:p w14:paraId="5A075E70" w14:textId="77777777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Konfiguracja retencji przechowywania danych, z uwzględnieniem zapisów aktyw prawnych i dobrych praktyk występujących w środowisku Zamawiającego.</w:t>
      </w:r>
    </w:p>
    <w:p w14:paraId="67BEE705" w14:textId="77777777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Konfiguracja na urządzeniach i systemach w sieci Zamawiającego usługi wysyłania dzienników zdarzeń (logów) do wdrażanego systemu. Zamawiający wymaga, aby w zakresie minimalnym prace objęły:</w:t>
      </w:r>
    </w:p>
    <w:p w14:paraId="21B1A015" w14:textId="77777777" w:rsidR="00A9716E" w:rsidRPr="00A9716E" w:rsidRDefault="00A9716E" w:rsidP="00A9716E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 xml:space="preserve">1 x UTM </w:t>
      </w:r>
      <w:proofErr w:type="spellStart"/>
      <w:r w:rsidRPr="00A9716E">
        <w:rPr>
          <w:rFonts w:ascii="Times New Roman" w:hAnsi="Times New Roman" w:cs="Times New Roman"/>
        </w:rPr>
        <w:t>Fortigate</w:t>
      </w:r>
      <w:proofErr w:type="spellEnd"/>
      <w:r w:rsidRPr="00A9716E">
        <w:rPr>
          <w:rFonts w:ascii="Times New Roman" w:hAnsi="Times New Roman" w:cs="Times New Roman"/>
        </w:rPr>
        <w:t xml:space="preserve"> 100F</w:t>
      </w:r>
    </w:p>
    <w:p w14:paraId="3657035F" w14:textId="77777777" w:rsidR="00A9716E" w:rsidRPr="00A9716E" w:rsidRDefault="00A9716E" w:rsidP="00A9716E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 xml:space="preserve">12 x Przełączniki </w:t>
      </w:r>
      <w:proofErr w:type="spellStart"/>
      <w:r w:rsidRPr="00A9716E">
        <w:rPr>
          <w:rFonts w:ascii="Times New Roman" w:hAnsi="Times New Roman" w:cs="Times New Roman"/>
        </w:rPr>
        <w:t>zarządzalne</w:t>
      </w:r>
      <w:proofErr w:type="spellEnd"/>
      <w:r w:rsidRPr="00A9716E">
        <w:rPr>
          <w:rFonts w:ascii="Times New Roman" w:hAnsi="Times New Roman" w:cs="Times New Roman"/>
        </w:rPr>
        <w:t xml:space="preserve"> TP-LINK</w:t>
      </w:r>
    </w:p>
    <w:p w14:paraId="432920C3" w14:textId="77777777" w:rsidR="00A9716E" w:rsidRPr="00A9716E" w:rsidRDefault="00A9716E" w:rsidP="00A9716E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5x Serwery Windows</w:t>
      </w:r>
    </w:p>
    <w:p w14:paraId="1BDABD19" w14:textId="77777777" w:rsidR="00A9716E" w:rsidRPr="00A9716E" w:rsidRDefault="00A9716E" w:rsidP="00A9716E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2x Serwery Linux</w:t>
      </w:r>
    </w:p>
    <w:p w14:paraId="31951CE8" w14:textId="77777777" w:rsidR="00A9716E" w:rsidRPr="00A9716E" w:rsidRDefault="00A9716E" w:rsidP="00A9716E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80 stacje robocze Windows 10 i 11</w:t>
      </w:r>
    </w:p>
    <w:p w14:paraId="4082CC4B" w14:textId="77777777" w:rsidR="00A9716E" w:rsidRPr="00A9716E" w:rsidRDefault="00A9716E" w:rsidP="00A9716E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 xml:space="preserve">1x konsola chmurowa </w:t>
      </w:r>
      <w:proofErr w:type="spellStart"/>
      <w:r w:rsidRPr="00A9716E">
        <w:rPr>
          <w:rFonts w:ascii="Times New Roman" w:hAnsi="Times New Roman" w:cs="Times New Roman"/>
        </w:rPr>
        <w:t>Withsecure</w:t>
      </w:r>
      <w:proofErr w:type="spellEnd"/>
      <w:r w:rsidRPr="00A9716E">
        <w:rPr>
          <w:rFonts w:ascii="Times New Roman" w:hAnsi="Times New Roman" w:cs="Times New Roman"/>
        </w:rPr>
        <w:t xml:space="preserve"> </w:t>
      </w:r>
      <w:proofErr w:type="spellStart"/>
      <w:r w:rsidRPr="00A9716E">
        <w:rPr>
          <w:rFonts w:ascii="Times New Roman" w:hAnsi="Times New Roman" w:cs="Times New Roman"/>
        </w:rPr>
        <w:t>Advandce</w:t>
      </w:r>
      <w:proofErr w:type="spellEnd"/>
    </w:p>
    <w:p w14:paraId="74E4352E" w14:textId="77777777" w:rsidR="00A9716E" w:rsidRPr="00A9716E" w:rsidRDefault="00A9716E" w:rsidP="00A9716E">
      <w:pPr>
        <w:pStyle w:val="Akapitzlist"/>
        <w:spacing w:line="276" w:lineRule="auto"/>
        <w:ind w:left="1224"/>
        <w:jc w:val="both"/>
        <w:rPr>
          <w:rFonts w:ascii="Times New Roman" w:hAnsi="Times New Roman" w:cs="Times New Roman"/>
        </w:rPr>
      </w:pPr>
    </w:p>
    <w:p w14:paraId="71D9210A" w14:textId="77777777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Zdefiniowanie portów nasłuchu logów w oparciu o segmentację nasłuchu pozwalającej odseparować dane napływające z różnych typów urządzeń i systemów w sieci Zamawiającego.</w:t>
      </w:r>
    </w:p>
    <w:p w14:paraId="31D57C3D" w14:textId="77777777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lastRenderedPageBreak/>
        <w:t>Wykonanie wstępnej analizy napływających logów w celu zdefiniowania odpowiednich ekstraktorów wydzielających wybrane segmenty danych z napływających strumieni logów.</w:t>
      </w:r>
    </w:p>
    <w:p w14:paraId="660BF086" w14:textId="77777777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 xml:space="preserve">Automatyzacja analizy napływających logów poprzez zbudowanie </w:t>
      </w:r>
      <w:proofErr w:type="spellStart"/>
      <w:r w:rsidRPr="00A9716E">
        <w:rPr>
          <w:rFonts w:ascii="Times New Roman" w:hAnsi="Times New Roman" w:cs="Times New Roman"/>
        </w:rPr>
        <w:t>Dashboardów</w:t>
      </w:r>
      <w:proofErr w:type="spellEnd"/>
      <w:r w:rsidRPr="00A9716E">
        <w:rPr>
          <w:rFonts w:ascii="Times New Roman" w:hAnsi="Times New Roman" w:cs="Times New Roman"/>
        </w:rPr>
        <w:t xml:space="preserve"> generujących i prezentujących dane w postaci tabelarycznej i lub graficznej.</w:t>
      </w:r>
    </w:p>
    <w:p w14:paraId="73171FA4" w14:textId="72781323" w:rsidR="00A9716E" w:rsidRPr="00A9716E" w:rsidRDefault="00A9716E" w:rsidP="00A9716E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 xml:space="preserve">Konfiguracja mechanizmów alarmowania i powiadomień oparta o analizę napływających </w:t>
      </w:r>
      <w:r w:rsidR="00312E4D">
        <w:rPr>
          <w:rFonts w:ascii="Times New Roman" w:hAnsi="Times New Roman" w:cs="Times New Roman"/>
        </w:rPr>
        <w:br/>
      </w:r>
      <w:r w:rsidRPr="00A9716E">
        <w:rPr>
          <w:rFonts w:ascii="Times New Roman" w:hAnsi="Times New Roman" w:cs="Times New Roman"/>
        </w:rPr>
        <w:t>i przeanalizowanych logów.</w:t>
      </w:r>
    </w:p>
    <w:p w14:paraId="5925C40C" w14:textId="77777777" w:rsidR="00A9716E" w:rsidRDefault="00A9716E" w:rsidP="00B6655B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 xml:space="preserve">Konfiguracja wysyłania powiadomień poprzez maila lub Microsoft </w:t>
      </w:r>
      <w:proofErr w:type="spellStart"/>
      <w:r w:rsidRPr="00A9716E">
        <w:rPr>
          <w:rFonts w:ascii="Times New Roman" w:hAnsi="Times New Roman" w:cs="Times New Roman"/>
        </w:rPr>
        <w:t>Teams</w:t>
      </w:r>
      <w:proofErr w:type="spellEnd"/>
      <w:r w:rsidRPr="00A9716E">
        <w:rPr>
          <w:rFonts w:ascii="Times New Roman" w:hAnsi="Times New Roman" w:cs="Times New Roman"/>
        </w:rPr>
        <w:t xml:space="preserve"> w przypadku stwierdzenia przez system niepokojącej sytuacji zgodnie z wcześniej ustawionymi alarmami.</w:t>
      </w:r>
    </w:p>
    <w:p w14:paraId="724B1960" w14:textId="75E21E39" w:rsidR="00943848" w:rsidRPr="001A0C66" w:rsidRDefault="000D6143" w:rsidP="001A0C66">
      <w:pPr>
        <w:pStyle w:val="Akapitzlist"/>
        <w:numPr>
          <w:ilvl w:val="1"/>
          <w:numId w:val="27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Wprowadzenie pracownika działu IT do obsługi wdrożonego systemu</w:t>
      </w:r>
      <w:r w:rsidR="00B6655B">
        <w:rPr>
          <w:rFonts w:ascii="Times New Roman" w:hAnsi="Times New Roman" w:cs="Times New Roman"/>
        </w:rPr>
        <w:t xml:space="preserve"> wraz z wydaniem certyfikatu.</w:t>
      </w:r>
    </w:p>
    <w:p w14:paraId="2A692671" w14:textId="1B3742B5" w:rsidR="00A9716E" w:rsidRDefault="00A9716E" w:rsidP="00525D89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</w:rPr>
        <w:t>Gwarancja</w:t>
      </w:r>
      <w:r w:rsidR="00525D89">
        <w:rPr>
          <w:rFonts w:ascii="Times New Roman" w:hAnsi="Times New Roman" w:cs="Times New Roman"/>
        </w:rPr>
        <w:t>: minimum 24 miesiące.</w:t>
      </w:r>
    </w:p>
    <w:p w14:paraId="6715638D" w14:textId="77777777" w:rsidR="00525D89" w:rsidRPr="00A9716E" w:rsidRDefault="00525D89" w:rsidP="00525D8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422F5AF9" w14:textId="1BE33DFF" w:rsidR="00266E37" w:rsidRPr="00A9716E" w:rsidRDefault="00456027" w:rsidP="0079715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9716E">
        <w:rPr>
          <w:rFonts w:ascii="Times New Roman" w:hAnsi="Times New Roman" w:cs="Times New Roman"/>
          <w:b/>
          <w:color w:val="2F5496" w:themeColor="accent1" w:themeShade="BF"/>
        </w:rPr>
        <w:t>część III zadania:</w:t>
      </w:r>
      <w:r w:rsidR="00D17FBD">
        <w:rPr>
          <w:rFonts w:ascii="Times New Roman" w:hAnsi="Times New Roman" w:cs="Times New Roman"/>
          <w:b/>
          <w:color w:val="2F5496" w:themeColor="accent1" w:themeShade="BF"/>
        </w:rPr>
        <w:t xml:space="preserve"> Dostawa routerów</w:t>
      </w:r>
    </w:p>
    <w:p w14:paraId="12A31FFC" w14:textId="7BAA4303" w:rsidR="00F53AA9" w:rsidRDefault="00A9716E" w:rsidP="00B91901">
      <w:pPr>
        <w:pStyle w:val="Akapitzlist"/>
        <w:ind w:left="0"/>
        <w:jc w:val="both"/>
        <w:rPr>
          <w:rFonts w:ascii="Times New Roman" w:hAnsi="Times New Roman" w:cs="Times New Roman"/>
          <w:b/>
          <w:color w:val="2F5496" w:themeColor="accent1" w:themeShade="BF"/>
        </w:rPr>
      </w:pPr>
      <w:r>
        <w:rPr>
          <w:rFonts w:ascii="Times New Roman" w:hAnsi="Times New Roman" w:cs="Times New Roman"/>
          <w:b/>
          <w:color w:val="2F5496" w:themeColor="accent1" w:themeShade="BF"/>
        </w:rPr>
        <w:t>Dostawa routerów</w:t>
      </w:r>
      <w:r w:rsidR="00D17FBD">
        <w:rPr>
          <w:rFonts w:ascii="Times New Roman" w:hAnsi="Times New Roman" w:cs="Times New Roman"/>
          <w:b/>
          <w:color w:val="2F5496" w:themeColor="accent1" w:themeShade="BF"/>
        </w:rPr>
        <w:t xml:space="preserve">– urządzeń brzegowych dla zwiększenia bezpieczeństwa w sieci </w:t>
      </w:r>
      <w:r w:rsidR="00D17FBD">
        <w:rPr>
          <w:rFonts w:ascii="Times New Roman" w:hAnsi="Times New Roman" w:cs="Times New Roman"/>
          <w:b/>
          <w:color w:val="2F5496" w:themeColor="accent1" w:themeShade="BF"/>
        </w:rPr>
        <w:t>– 3 szt.</w:t>
      </w:r>
    </w:p>
    <w:p w14:paraId="78B39D0A" w14:textId="28DBC862" w:rsidR="00F53AA9" w:rsidRPr="00F53AA9" w:rsidRDefault="00F53AA9" w:rsidP="00F53AA9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  <w:r w:rsidRPr="00F53AA9">
        <w:rPr>
          <w:rFonts w:ascii="Times New Roman" w:hAnsi="Times New Roman" w:cs="Times New Roman"/>
          <w:b/>
          <w:bCs/>
          <w:color w:val="000000"/>
        </w:rPr>
        <w:t>Wymagania Ogólne</w:t>
      </w:r>
    </w:p>
    <w:p w14:paraId="1D9C78A7" w14:textId="77777777" w:rsidR="00F53AA9" w:rsidRPr="00F53AA9" w:rsidRDefault="00F53AA9" w:rsidP="00F53AA9">
      <w:pPr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System bezpieczeństwa realizuje wszystkie wymienione poniżej funkcje sieciowe i bezpieczeństwa niezależnie od dostawcy łącza. Poszczególne elementy wchodzące w skład systemu bezpieczeństwa mogą być zrealizowane w postaci osobnych, komercyjnych platform sprzętowych lub komercyjnych aplikacji instalowanych na platformach ogólnego przeznaczenia. W przypadku implementacji programowej muszą być zapewnione niezbędne platformy sprzętowe wraz z odpowiednio zabezpieczonym systemem operacyjnym. </w:t>
      </w:r>
    </w:p>
    <w:p w14:paraId="16CD676D" w14:textId="77777777" w:rsidR="00F53AA9" w:rsidRPr="00F53AA9" w:rsidRDefault="00F53AA9" w:rsidP="00F53AA9">
      <w:pPr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realizujący funkcję Firewall zapewnia pracę w jednym z trzech trybów: Routera z funkcją NAT, transparentnym oraz monitorowania na porcie SPAN.</w:t>
      </w:r>
    </w:p>
    <w:p w14:paraId="61058262" w14:textId="77777777" w:rsidR="00F53AA9" w:rsidRPr="00F53AA9" w:rsidRDefault="00F53AA9" w:rsidP="00F53AA9">
      <w:pPr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System umożliwia budowę minimum 2 oddzielnych (fizycznych lub logicznych) instancji systemów w zakresie: Routingu, </w:t>
      </w:r>
      <w:proofErr w:type="spellStart"/>
      <w:r w:rsidRPr="00F53AA9">
        <w:rPr>
          <w:rFonts w:ascii="Times New Roman" w:hAnsi="Times New Roman" w:cs="Times New Roman"/>
        </w:rPr>
        <w:t>Firewall’a</w:t>
      </w:r>
      <w:proofErr w:type="spellEnd"/>
      <w:r w:rsidRPr="00F53AA9">
        <w:rPr>
          <w:rFonts w:ascii="Times New Roman" w:hAnsi="Times New Roman" w:cs="Times New Roman"/>
        </w:rPr>
        <w:t xml:space="preserve">, </w:t>
      </w:r>
      <w:proofErr w:type="spellStart"/>
      <w:r w:rsidRPr="00F53AA9">
        <w:rPr>
          <w:rFonts w:ascii="Times New Roman" w:hAnsi="Times New Roman" w:cs="Times New Roman"/>
        </w:rPr>
        <w:t>IPSec</w:t>
      </w:r>
      <w:proofErr w:type="spellEnd"/>
      <w:r w:rsidRPr="00F53AA9">
        <w:rPr>
          <w:rFonts w:ascii="Times New Roman" w:hAnsi="Times New Roman" w:cs="Times New Roman"/>
        </w:rPr>
        <w:t xml:space="preserve"> VPN, Antywirus, IPS, Kontroli Aplikacji. Powinna istnieć możliwość dedykowania co najmniej 7 administratorów do poszczególnych instancji systemu.</w:t>
      </w:r>
    </w:p>
    <w:p w14:paraId="2B67D5E0" w14:textId="77777777" w:rsidR="00F53AA9" w:rsidRPr="00F53AA9" w:rsidRDefault="00F53AA9" w:rsidP="00F53AA9">
      <w:pPr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wspiera protokoły IPv4 oraz IPv6 w zakresie:</w:t>
      </w:r>
    </w:p>
    <w:p w14:paraId="4984B7E8" w14:textId="1F77BB16" w:rsidR="00F53AA9" w:rsidRPr="00F53AA9" w:rsidRDefault="00F53AA9" w:rsidP="00F53AA9">
      <w:pPr>
        <w:pStyle w:val="Akapitzlist"/>
        <w:numPr>
          <w:ilvl w:val="0"/>
          <w:numId w:val="32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Firewall</w:t>
      </w:r>
      <w:r>
        <w:rPr>
          <w:rFonts w:ascii="Times New Roman" w:hAnsi="Times New Roman" w:cs="Times New Roman"/>
        </w:rPr>
        <w:t>;</w:t>
      </w:r>
    </w:p>
    <w:p w14:paraId="03902EB4" w14:textId="63637C7B" w:rsidR="00F53AA9" w:rsidRPr="00F53AA9" w:rsidRDefault="00F53AA9" w:rsidP="00F53AA9">
      <w:pPr>
        <w:pStyle w:val="Akapitzlist"/>
        <w:numPr>
          <w:ilvl w:val="0"/>
          <w:numId w:val="33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Ochrony w warstwie aplikacji</w:t>
      </w:r>
      <w:r>
        <w:rPr>
          <w:rFonts w:ascii="Times New Roman" w:hAnsi="Times New Roman" w:cs="Times New Roman"/>
        </w:rPr>
        <w:t>;</w:t>
      </w:r>
    </w:p>
    <w:p w14:paraId="6256373A" w14:textId="77777777" w:rsidR="00F53AA9" w:rsidRDefault="00F53AA9" w:rsidP="00F53AA9">
      <w:pPr>
        <w:pStyle w:val="Akapitzlist"/>
        <w:numPr>
          <w:ilvl w:val="0"/>
          <w:numId w:val="34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Protokołów routingu dynamicznego.</w:t>
      </w:r>
    </w:p>
    <w:p w14:paraId="06EF9F5A" w14:textId="77777777" w:rsidR="00F53AA9" w:rsidRPr="00F53AA9" w:rsidRDefault="00F53AA9" w:rsidP="00F53AA9">
      <w:pPr>
        <w:pStyle w:val="Akapitzlist"/>
        <w:spacing w:after="200" w:line="276" w:lineRule="auto"/>
        <w:ind w:left="1068"/>
        <w:jc w:val="both"/>
        <w:rPr>
          <w:rFonts w:ascii="Times New Roman" w:hAnsi="Times New Roman" w:cs="Times New Roman"/>
          <w:b/>
          <w:bCs/>
        </w:rPr>
      </w:pPr>
    </w:p>
    <w:p w14:paraId="6CDC49B9" w14:textId="05F6A64B" w:rsidR="00F53AA9" w:rsidRPr="00F53AA9" w:rsidRDefault="00F53AA9" w:rsidP="00F53AA9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F53AA9">
        <w:rPr>
          <w:rFonts w:ascii="Times New Roman" w:hAnsi="Times New Roman" w:cs="Times New Roman"/>
          <w:b/>
          <w:bCs/>
          <w:color w:val="000000"/>
        </w:rPr>
        <w:t>Redundancja, monitoring i wykrywanie awarii</w:t>
      </w:r>
    </w:p>
    <w:p w14:paraId="5A052B9A" w14:textId="77777777" w:rsidR="00F53AA9" w:rsidRPr="00F53AA9" w:rsidRDefault="00F53AA9" w:rsidP="00F53AA9">
      <w:pPr>
        <w:pStyle w:val="Akapitzlist"/>
        <w:numPr>
          <w:ilvl w:val="0"/>
          <w:numId w:val="35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W przypadku systemu pełniącego funkcje: Firewall, </w:t>
      </w:r>
      <w:proofErr w:type="spellStart"/>
      <w:r w:rsidRPr="00F53AA9">
        <w:rPr>
          <w:rFonts w:ascii="Times New Roman" w:hAnsi="Times New Roman" w:cs="Times New Roman"/>
        </w:rPr>
        <w:t>IPSec</w:t>
      </w:r>
      <w:proofErr w:type="spellEnd"/>
      <w:r w:rsidRPr="00F53AA9">
        <w:rPr>
          <w:rFonts w:ascii="Times New Roman" w:hAnsi="Times New Roman" w:cs="Times New Roman"/>
        </w:rPr>
        <w:t>, Kontrola Aplikacji oraz IPS – istnieje możliwość łączenia w klaster Active-Active lub Active-</w:t>
      </w:r>
      <w:proofErr w:type="spellStart"/>
      <w:r w:rsidRPr="00F53AA9">
        <w:rPr>
          <w:rFonts w:ascii="Times New Roman" w:hAnsi="Times New Roman" w:cs="Times New Roman"/>
        </w:rPr>
        <w:t>Passive</w:t>
      </w:r>
      <w:proofErr w:type="spellEnd"/>
      <w:r w:rsidRPr="00F53AA9">
        <w:rPr>
          <w:rFonts w:ascii="Times New Roman" w:hAnsi="Times New Roman" w:cs="Times New Roman"/>
        </w:rPr>
        <w:t>. W obu trybach system firewall zapewnia funkcję synchronizacji sesji.</w:t>
      </w:r>
    </w:p>
    <w:p w14:paraId="13669448" w14:textId="77777777" w:rsidR="00F53AA9" w:rsidRPr="00F53AA9" w:rsidRDefault="00F53AA9" w:rsidP="00F53AA9">
      <w:pPr>
        <w:pStyle w:val="Akapitzlist"/>
        <w:numPr>
          <w:ilvl w:val="0"/>
          <w:numId w:val="35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Monitoring i wykrywanie uszkodzenia elementów sprzętowych i programowych systemów zabezpieczeń oraz łączy sieciowych.</w:t>
      </w:r>
    </w:p>
    <w:p w14:paraId="61533FC2" w14:textId="77777777" w:rsidR="00F53AA9" w:rsidRPr="00F53AA9" w:rsidRDefault="00F53AA9" w:rsidP="00F53AA9">
      <w:pPr>
        <w:pStyle w:val="Akapitzlist"/>
        <w:numPr>
          <w:ilvl w:val="0"/>
          <w:numId w:val="35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Monitoring stanu realizowanych połączeń VPN.</w:t>
      </w:r>
    </w:p>
    <w:p w14:paraId="51C1D8C1" w14:textId="77777777" w:rsidR="00F53AA9" w:rsidRPr="00F53AA9" w:rsidRDefault="00F53AA9" w:rsidP="00F53AA9">
      <w:pPr>
        <w:pStyle w:val="Akapitzlist"/>
        <w:numPr>
          <w:ilvl w:val="0"/>
          <w:numId w:val="35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umożliwia agregację linków statyczną oraz w oparciu o protokół LACP. Ponadto daje możliwość tworzenia interfejsów redundantnych.</w:t>
      </w:r>
    </w:p>
    <w:p w14:paraId="14A557CE" w14:textId="77777777" w:rsidR="00F53AA9" w:rsidRPr="00F53AA9" w:rsidRDefault="00F53AA9" w:rsidP="00F53AA9">
      <w:pPr>
        <w:pStyle w:val="Nagwek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Interfejsy</w:t>
      </w:r>
      <w:proofErr w:type="spellEnd"/>
      <w:r w:rsidRPr="00F53AA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Dysk</w:t>
      </w:r>
      <w:proofErr w:type="spellEnd"/>
      <w:r w:rsidRPr="00F53AA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Zasilanie</w:t>
      </w:r>
      <w:proofErr w:type="spellEnd"/>
      <w:r w:rsidRPr="00F53AA9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26263EB2" w14:textId="77777777" w:rsidR="00F53AA9" w:rsidRPr="00F53AA9" w:rsidRDefault="00F53AA9" w:rsidP="00F53AA9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System realizujący funkcję Firewall dysponuje co najmniej poniższą liczbą i rodzajem interfejsów: </w:t>
      </w:r>
    </w:p>
    <w:p w14:paraId="244009BC" w14:textId="77777777" w:rsidR="00F53AA9" w:rsidRPr="00F53AA9" w:rsidRDefault="00F53AA9" w:rsidP="00F53AA9">
      <w:pPr>
        <w:pStyle w:val="Akapitzlist"/>
        <w:numPr>
          <w:ilvl w:val="0"/>
          <w:numId w:val="37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lastRenderedPageBreak/>
        <w:t>5 portami Gigabit Ethernet RJ-45.</w:t>
      </w:r>
    </w:p>
    <w:p w14:paraId="47C22752" w14:textId="77777777" w:rsidR="00F53AA9" w:rsidRPr="00F53AA9" w:rsidRDefault="00F53AA9" w:rsidP="00F53AA9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Firewall posiada wbudowany port konsoli szeregowej oraz gniazdo USB umożliwiające podłączenie modemu 3G/4G oraz instalacji oprogramowania z klucza USB.</w:t>
      </w:r>
    </w:p>
    <w:p w14:paraId="7E6B4D33" w14:textId="77777777" w:rsidR="00F53AA9" w:rsidRPr="00F53AA9" w:rsidRDefault="00F53AA9" w:rsidP="00F53AA9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System Firewall pozwala skonfigurować co najmniej 200 interfejsów wirtualnych, definiowanych jako </w:t>
      </w:r>
      <w:proofErr w:type="spellStart"/>
      <w:r w:rsidRPr="00F53AA9">
        <w:rPr>
          <w:rFonts w:ascii="Times New Roman" w:hAnsi="Times New Roman" w:cs="Times New Roman"/>
        </w:rPr>
        <w:t>VLAN’y</w:t>
      </w:r>
      <w:proofErr w:type="spellEnd"/>
      <w:r w:rsidRPr="00F53AA9">
        <w:rPr>
          <w:rFonts w:ascii="Times New Roman" w:hAnsi="Times New Roman" w:cs="Times New Roman"/>
        </w:rPr>
        <w:t xml:space="preserve"> w oparciu o standard 802.1Q.</w:t>
      </w:r>
    </w:p>
    <w:p w14:paraId="601C0DEA" w14:textId="77777777" w:rsidR="00312E4D" w:rsidRDefault="00F53AA9" w:rsidP="00F53AA9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jest wyposażony w zasilanie AC.</w:t>
      </w:r>
    </w:p>
    <w:p w14:paraId="71074A6F" w14:textId="69A0FD23" w:rsidR="00F53AA9" w:rsidRPr="00312E4D" w:rsidRDefault="00F53AA9" w:rsidP="00312E4D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312E4D">
        <w:rPr>
          <w:rFonts w:ascii="Times New Roman" w:hAnsi="Times New Roman" w:cs="Times New Roman"/>
          <w:b/>
          <w:bCs/>
          <w:color w:val="000000"/>
        </w:rPr>
        <w:t>Parametry wydajnościowe:</w:t>
      </w:r>
    </w:p>
    <w:p w14:paraId="3FBF78D7" w14:textId="77777777" w:rsidR="00F53AA9" w:rsidRPr="00F53AA9" w:rsidRDefault="00F53AA9" w:rsidP="00F53AA9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W zakresie </w:t>
      </w:r>
      <w:proofErr w:type="spellStart"/>
      <w:r w:rsidRPr="00F53AA9">
        <w:rPr>
          <w:rFonts w:ascii="Times New Roman" w:hAnsi="Times New Roman" w:cs="Times New Roman"/>
        </w:rPr>
        <w:t>Firewall’a</w:t>
      </w:r>
      <w:proofErr w:type="spellEnd"/>
      <w:r w:rsidRPr="00F53AA9">
        <w:rPr>
          <w:rFonts w:ascii="Times New Roman" w:hAnsi="Times New Roman" w:cs="Times New Roman"/>
        </w:rPr>
        <w:t xml:space="preserve"> obsługa nie mniej niż 700 tys. jednoczesnych połączeń oraz 32 tys. nowych połączeń na sekundę.</w:t>
      </w:r>
    </w:p>
    <w:p w14:paraId="2F8B94F7" w14:textId="77777777" w:rsidR="00F53AA9" w:rsidRPr="00F53AA9" w:rsidRDefault="00F53AA9" w:rsidP="00F53AA9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Przepustowość </w:t>
      </w:r>
      <w:proofErr w:type="spellStart"/>
      <w:r w:rsidRPr="00F53AA9">
        <w:rPr>
          <w:rFonts w:ascii="Times New Roman" w:hAnsi="Times New Roman" w:cs="Times New Roman"/>
        </w:rPr>
        <w:t>Stateful</w:t>
      </w:r>
      <w:proofErr w:type="spellEnd"/>
      <w:r w:rsidRPr="00F53AA9">
        <w:rPr>
          <w:rFonts w:ascii="Times New Roman" w:hAnsi="Times New Roman" w:cs="Times New Roman"/>
        </w:rPr>
        <w:t xml:space="preserve"> Firewall: nie mniej niż 5 </w:t>
      </w:r>
      <w:proofErr w:type="spellStart"/>
      <w:r w:rsidRPr="00F53AA9">
        <w:rPr>
          <w:rFonts w:ascii="Times New Roman" w:hAnsi="Times New Roman" w:cs="Times New Roman"/>
        </w:rPr>
        <w:t>Gbps</w:t>
      </w:r>
      <w:proofErr w:type="spellEnd"/>
      <w:r w:rsidRPr="00F53AA9">
        <w:rPr>
          <w:rFonts w:ascii="Times New Roman" w:hAnsi="Times New Roman" w:cs="Times New Roman"/>
        </w:rPr>
        <w:t xml:space="preserve"> dla pakietów 512 B.</w:t>
      </w:r>
    </w:p>
    <w:p w14:paraId="18DE9ECD" w14:textId="77777777" w:rsidR="00F53AA9" w:rsidRPr="00F53AA9" w:rsidRDefault="00F53AA9" w:rsidP="00F53AA9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Przepustowość Firewall z włączoną funkcją Kontroli Aplikacji: nie mniej niż 950 </w:t>
      </w:r>
      <w:proofErr w:type="spellStart"/>
      <w:r w:rsidRPr="00F53AA9">
        <w:rPr>
          <w:rFonts w:ascii="Times New Roman" w:hAnsi="Times New Roman" w:cs="Times New Roman"/>
        </w:rPr>
        <w:t>Mbps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2F7ED47F" w14:textId="77777777" w:rsidR="00F53AA9" w:rsidRPr="00F53AA9" w:rsidRDefault="00F53AA9" w:rsidP="00F53AA9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Wydajność szyfrowania </w:t>
      </w:r>
      <w:proofErr w:type="spellStart"/>
      <w:r w:rsidRPr="00F53AA9">
        <w:rPr>
          <w:rFonts w:ascii="Times New Roman" w:hAnsi="Times New Roman" w:cs="Times New Roman"/>
        </w:rPr>
        <w:t>IPSec</w:t>
      </w:r>
      <w:proofErr w:type="spellEnd"/>
      <w:r w:rsidRPr="00F53AA9">
        <w:rPr>
          <w:rFonts w:ascii="Times New Roman" w:hAnsi="Times New Roman" w:cs="Times New Roman"/>
        </w:rPr>
        <w:t xml:space="preserve"> VPN protokołem AES z kluczem 128 nie mniej niż 4 </w:t>
      </w:r>
      <w:proofErr w:type="spellStart"/>
      <w:r w:rsidRPr="00F53AA9">
        <w:rPr>
          <w:rFonts w:ascii="Times New Roman" w:hAnsi="Times New Roman" w:cs="Times New Roman"/>
        </w:rPr>
        <w:t>Gbps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2FAAE48E" w14:textId="77777777" w:rsidR="00F53AA9" w:rsidRPr="00F53AA9" w:rsidRDefault="00F53AA9" w:rsidP="00F53AA9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Wydajność skanowania ruchu w celu ochrony przed atakami (zarówno </w:t>
      </w:r>
      <w:proofErr w:type="spellStart"/>
      <w:r w:rsidRPr="00F53AA9">
        <w:rPr>
          <w:rFonts w:ascii="Times New Roman" w:hAnsi="Times New Roman" w:cs="Times New Roman"/>
        </w:rPr>
        <w:t>client</w:t>
      </w:r>
      <w:proofErr w:type="spellEnd"/>
      <w:r w:rsidRPr="00F53AA9">
        <w:rPr>
          <w:rFonts w:ascii="Times New Roman" w:hAnsi="Times New Roman" w:cs="Times New Roman"/>
        </w:rPr>
        <w:t xml:space="preserve"> </w:t>
      </w:r>
      <w:proofErr w:type="spellStart"/>
      <w:r w:rsidRPr="00F53AA9">
        <w:rPr>
          <w:rFonts w:ascii="Times New Roman" w:hAnsi="Times New Roman" w:cs="Times New Roman"/>
        </w:rPr>
        <w:t>side</w:t>
      </w:r>
      <w:proofErr w:type="spellEnd"/>
      <w:r w:rsidRPr="00F53AA9">
        <w:rPr>
          <w:rFonts w:ascii="Times New Roman" w:hAnsi="Times New Roman" w:cs="Times New Roman"/>
        </w:rPr>
        <w:t xml:space="preserve"> jak i </w:t>
      </w:r>
      <w:proofErr w:type="spellStart"/>
      <w:r w:rsidRPr="00F53AA9">
        <w:rPr>
          <w:rFonts w:ascii="Times New Roman" w:hAnsi="Times New Roman" w:cs="Times New Roman"/>
        </w:rPr>
        <w:t>server</w:t>
      </w:r>
      <w:proofErr w:type="spellEnd"/>
      <w:r w:rsidRPr="00F53AA9">
        <w:rPr>
          <w:rFonts w:ascii="Times New Roman" w:hAnsi="Times New Roman" w:cs="Times New Roman"/>
        </w:rPr>
        <w:t xml:space="preserve"> </w:t>
      </w:r>
      <w:proofErr w:type="spellStart"/>
      <w:r w:rsidRPr="00F53AA9">
        <w:rPr>
          <w:rFonts w:ascii="Times New Roman" w:hAnsi="Times New Roman" w:cs="Times New Roman"/>
        </w:rPr>
        <w:t>side</w:t>
      </w:r>
      <w:proofErr w:type="spellEnd"/>
      <w:r w:rsidRPr="00F53AA9">
        <w:rPr>
          <w:rFonts w:ascii="Times New Roman" w:hAnsi="Times New Roman" w:cs="Times New Roman"/>
        </w:rPr>
        <w:t xml:space="preserve"> w ramach modułu IPS) dla ruchu Enterprise </w:t>
      </w:r>
      <w:proofErr w:type="spellStart"/>
      <w:r w:rsidRPr="00F53AA9">
        <w:rPr>
          <w:rFonts w:ascii="Times New Roman" w:hAnsi="Times New Roman" w:cs="Times New Roman"/>
        </w:rPr>
        <w:t>Traffic</w:t>
      </w:r>
      <w:proofErr w:type="spellEnd"/>
      <w:r w:rsidRPr="00F53AA9">
        <w:rPr>
          <w:rFonts w:ascii="Times New Roman" w:hAnsi="Times New Roman" w:cs="Times New Roman"/>
        </w:rPr>
        <w:t xml:space="preserve"> Mix - minimum 1 </w:t>
      </w:r>
      <w:proofErr w:type="spellStart"/>
      <w:r w:rsidRPr="00F53AA9">
        <w:rPr>
          <w:rFonts w:ascii="Times New Roman" w:hAnsi="Times New Roman" w:cs="Times New Roman"/>
        </w:rPr>
        <w:t>Gbps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4A0EDBF3" w14:textId="77777777" w:rsidR="00F53AA9" w:rsidRPr="00F53AA9" w:rsidRDefault="00F53AA9" w:rsidP="00F53AA9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Wydajność skanowania ruchu typu Enterprise Mix z włączonymi funkcjami: IPS, Application Control, Antywirus - minimum 500 </w:t>
      </w:r>
      <w:proofErr w:type="spellStart"/>
      <w:r w:rsidRPr="00F53AA9">
        <w:rPr>
          <w:rFonts w:ascii="Times New Roman" w:hAnsi="Times New Roman" w:cs="Times New Roman"/>
        </w:rPr>
        <w:t>Mbps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5AA8853B" w14:textId="6D01B7F3" w:rsidR="00F53AA9" w:rsidRPr="000D6143" w:rsidRDefault="00F53AA9" w:rsidP="000D6143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Wydajność systemu w zakresie inspekcji komunikacji szyfrowanej SSL dla ruchu http – minimum 300 </w:t>
      </w:r>
      <w:proofErr w:type="spellStart"/>
      <w:r w:rsidRPr="00F53AA9">
        <w:rPr>
          <w:rFonts w:ascii="Times New Roman" w:hAnsi="Times New Roman" w:cs="Times New Roman"/>
        </w:rPr>
        <w:t>Mbps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4E9315A1" w14:textId="46703B87" w:rsidR="00F53AA9" w:rsidRPr="00F53AA9" w:rsidRDefault="00F53AA9" w:rsidP="00F53AA9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F53AA9">
        <w:rPr>
          <w:rFonts w:ascii="Times New Roman" w:hAnsi="Times New Roman" w:cs="Times New Roman"/>
          <w:b/>
          <w:bCs/>
          <w:color w:val="000000"/>
        </w:rPr>
        <w:t>Funkcje Systemu Bezpieczeństwa:</w:t>
      </w:r>
    </w:p>
    <w:p w14:paraId="7BB1A9C9" w14:textId="77777777" w:rsidR="00F53AA9" w:rsidRPr="00F53AA9" w:rsidRDefault="00F53AA9" w:rsidP="00F53AA9">
      <w:pPr>
        <w:spacing w:after="0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W ramach systemu ochrony są realizowane wszystkie poniższe funkcje. Mogą one być zrealizowane w postaci osobnych, komercyjnych platform sprzętowych lub programowych:</w:t>
      </w:r>
    </w:p>
    <w:p w14:paraId="69CB7E3A" w14:textId="77777777" w:rsidR="00F53AA9" w:rsidRPr="00F53AA9" w:rsidRDefault="00F53AA9" w:rsidP="00F53AA9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Kontrola dostępu - zapora ogniowa klasy </w:t>
      </w:r>
      <w:proofErr w:type="spellStart"/>
      <w:r w:rsidRPr="00F53AA9">
        <w:rPr>
          <w:rFonts w:ascii="Times New Roman" w:hAnsi="Times New Roman" w:cs="Times New Roman"/>
        </w:rPr>
        <w:t>Stateful</w:t>
      </w:r>
      <w:proofErr w:type="spellEnd"/>
      <w:r w:rsidRPr="00F53AA9">
        <w:rPr>
          <w:rFonts w:ascii="Times New Roman" w:hAnsi="Times New Roman" w:cs="Times New Roman"/>
        </w:rPr>
        <w:t xml:space="preserve"> </w:t>
      </w:r>
      <w:proofErr w:type="spellStart"/>
      <w:r w:rsidRPr="00F53AA9">
        <w:rPr>
          <w:rFonts w:ascii="Times New Roman" w:hAnsi="Times New Roman" w:cs="Times New Roman"/>
        </w:rPr>
        <w:t>Inspection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3EB65ACD" w14:textId="77777777" w:rsidR="00F53AA9" w:rsidRPr="00F53AA9" w:rsidRDefault="00F53AA9" w:rsidP="00F53AA9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Kontrola Aplikacji.</w:t>
      </w:r>
    </w:p>
    <w:p w14:paraId="74C63B3E" w14:textId="77777777" w:rsidR="00F53AA9" w:rsidRPr="00F53AA9" w:rsidRDefault="00F53AA9" w:rsidP="00F53AA9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Poufność transmisji danych - połączenia szyfrowane </w:t>
      </w:r>
      <w:proofErr w:type="spellStart"/>
      <w:r w:rsidRPr="00F53AA9">
        <w:rPr>
          <w:rFonts w:ascii="Times New Roman" w:hAnsi="Times New Roman" w:cs="Times New Roman"/>
        </w:rPr>
        <w:t>IPSec</w:t>
      </w:r>
      <w:proofErr w:type="spellEnd"/>
      <w:r w:rsidRPr="00F53AA9">
        <w:rPr>
          <w:rFonts w:ascii="Times New Roman" w:hAnsi="Times New Roman" w:cs="Times New Roman"/>
        </w:rPr>
        <w:t xml:space="preserve"> VPN oraz SSL VPN.</w:t>
      </w:r>
    </w:p>
    <w:p w14:paraId="73DBB261" w14:textId="77777777" w:rsidR="00F53AA9" w:rsidRPr="00F53AA9" w:rsidRDefault="00F53AA9" w:rsidP="00F53AA9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Ochrona przed </w:t>
      </w:r>
      <w:proofErr w:type="spellStart"/>
      <w:r w:rsidRPr="00F53AA9">
        <w:rPr>
          <w:rFonts w:ascii="Times New Roman" w:hAnsi="Times New Roman" w:cs="Times New Roman"/>
        </w:rPr>
        <w:t>malware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4E5732FE" w14:textId="77777777" w:rsidR="00F53AA9" w:rsidRPr="00F53AA9" w:rsidRDefault="00F53AA9" w:rsidP="00F53AA9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Ochrona przed atakami - </w:t>
      </w:r>
      <w:proofErr w:type="spellStart"/>
      <w:r w:rsidRPr="00F53AA9">
        <w:rPr>
          <w:rFonts w:ascii="Times New Roman" w:hAnsi="Times New Roman" w:cs="Times New Roman"/>
        </w:rPr>
        <w:t>Intrusion</w:t>
      </w:r>
      <w:proofErr w:type="spellEnd"/>
      <w:r w:rsidRPr="00F53AA9">
        <w:rPr>
          <w:rFonts w:ascii="Times New Roman" w:hAnsi="Times New Roman" w:cs="Times New Roman"/>
        </w:rPr>
        <w:t xml:space="preserve"> </w:t>
      </w:r>
      <w:proofErr w:type="spellStart"/>
      <w:r w:rsidRPr="00F53AA9">
        <w:rPr>
          <w:rFonts w:ascii="Times New Roman" w:hAnsi="Times New Roman" w:cs="Times New Roman"/>
        </w:rPr>
        <w:t>Prevention</w:t>
      </w:r>
      <w:proofErr w:type="spellEnd"/>
      <w:r w:rsidRPr="00F53AA9">
        <w:rPr>
          <w:rFonts w:ascii="Times New Roman" w:hAnsi="Times New Roman" w:cs="Times New Roman"/>
        </w:rPr>
        <w:t xml:space="preserve"> System.</w:t>
      </w:r>
    </w:p>
    <w:p w14:paraId="024C0894" w14:textId="77777777" w:rsidR="00F53AA9" w:rsidRPr="00F53AA9" w:rsidRDefault="00F53AA9" w:rsidP="00F53AA9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Kontrola stron WWW.</w:t>
      </w:r>
    </w:p>
    <w:p w14:paraId="39F1C220" w14:textId="77777777" w:rsidR="00F53AA9" w:rsidRPr="00F53AA9" w:rsidRDefault="00F53AA9" w:rsidP="00F53AA9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Kontrola zawartości poczty – </w:t>
      </w:r>
      <w:proofErr w:type="spellStart"/>
      <w:r w:rsidRPr="00F53AA9">
        <w:rPr>
          <w:rFonts w:ascii="Times New Roman" w:hAnsi="Times New Roman" w:cs="Times New Roman"/>
        </w:rPr>
        <w:t>Antyspam</w:t>
      </w:r>
      <w:proofErr w:type="spellEnd"/>
      <w:r w:rsidRPr="00F53AA9">
        <w:rPr>
          <w:rFonts w:ascii="Times New Roman" w:hAnsi="Times New Roman" w:cs="Times New Roman"/>
        </w:rPr>
        <w:t xml:space="preserve"> dla protokołów SMTP, POP3.</w:t>
      </w:r>
    </w:p>
    <w:p w14:paraId="0AB10D7D" w14:textId="77777777" w:rsidR="00F53AA9" w:rsidRPr="00F53AA9" w:rsidRDefault="00F53AA9" w:rsidP="00F53AA9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Zarządzanie pasmem (</w:t>
      </w:r>
      <w:proofErr w:type="spellStart"/>
      <w:r w:rsidRPr="00F53AA9">
        <w:rPr>
          <w:rFonts w:ascii="Times New Roman" w:hAnsi="Times New Roman" w:cs="Times New Roman"/>
        </w:rPr>
        <w:t>QoS</w:t>
      </w:r>
      <w:proofErr w:type="spellEnd"/>
      <w:r w:rsidRPr="00F53AA9">
        <w:rPr>
          <w:rFonts w:ascii="Times New Roman" w:hAnsi="Times New Roman" w:cs="Times New Roman"/>
        </w:rPr>
        <w:t xml:space="preserve">, </w:t>
      </w:r>
      <w:proofErr w:type="spellStart"/>
      <w:r w:rsidRPr="00F53AA9">
        <w:rPr>
          <w:rFonts w:ascii="Times New Roman" w:hAnsi="Times New Roman" w:cs="Times New Roman"/>
        </w:rPr>
        <w:t>Traffic</w:t>
      </w:r>
      <w:proofErr w:type="spellEnd"/>
      <w:r w:rsidRPr="00F53AA9">
        <w:rPr>
          <w:rFonts w:ascii="Times New Roman" w:hAnsi="Times New Roman" w:cs="Times New Roman"/>
        </w:rPr>
        <w:t xml:space="preserve"> </w:t>
      </w:r>
      <w:proofErr w:type="spellStart"/>
      <w:r w:rsidRPr="00F53AA9">
        <w:rPr>
          <w:rFonts w:ascii="Times New Roman" w:hAnsi="Times New Roman" w:cs="Times New Roman"/>
        </w:rPr>
        <w:t>shaping</w:t>
      </w:r>
      <w:proofErr w:type="spellEnd"/>
      <w:r w:rsidRPr="00F53AA9">
        <w:rPr>
          <w:rFonts w:ascii="Times New Roman" w:hAnsi="Times New Roman" w:cs="Times New Roman"/>
        </w:rPr>
        <w:t>).</w:t>
      </w:r>
    </w:p>
    <w:p w14:paraId="455F1FF2" w14:textId="77777777" w:rsidR="00F53AA9" w:rsidRPr="00F53AA9" w:rsidRDefault="00F53AA9" w:rsidP="00F53AA9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Mechanizmy ochrony przed wyciekiem poufnej informacji (DLP).</w:t>
      </w:r>
    </w:p>
    <w:p w14:paraId="6D594ED8" w14:textId="77777777" w:rsidR="00F53AA9" w:rsidRPr="00F53AA9" w:rsidRDefault="00F53AA9" w:rsidP="00F53AA9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Dwuskładnikowe uwierzytelnianie z wykorzystaniem </w:t>
      </w:r>
      <w:proofErr w:type="spellStart"/>
      <w:r w:rsidRPr="00F53AA9">
        <w:rPr>
          <w:rFonts w:ascii="Times New Roman" w:hAnsi="Times New Roman" w:cs="Times New Roman"/>
        </w:rPr>
        <w:t>tokenów</w:t>
      </w:r>
      <w:proofErr w:type="spellEnd"/>
      <w:r w:rsidRPr="00F53AA9">
        <w:rPr>
          <w:rFonts w:ascii="Times New Roman" w:hAnsi="Times New Roman" w:cs="Times New Roman"/>
        </w:rPr>
        <w:t xml:space="preserve"> sprzętowych lub programowych. Konieczne są co najmniej 2 </w:t>
      </w:r>
      <w:proofErr w:type="spellStart"/>
      <w:r w:rsidRPr="00F53AA9">
        <w:rPr>
          <w:rFonts w:ascii="Times New Roman" w:hAnsi="Times New Roman" w:cs="Times New Roman"/>
        </w:rPr>
        <w:t>tokeny</w:t>
      </w:r>
      <w:proofErr w:type="spellEnd"/>
      <w:r w:rsidRPr="00F53AA9">
        <w:rPr>
          <w:rFonts w:ascii="Times New Roman" w:hAnsi="Times New Roman" w:cs="Times New Roman"/>
        </w:rPr>
        <w:t xml:space="preserve"> sprzętowe lub programowe, które będą zastosowane do dwu-składnikowego uwierzytelnienia administratorów lub w ramach połączeń VPN typu </w:t>
      </w:r>
      <w:proofErr w:type="spellStart"/>
      <w:r w:rsidRPr="00F53AA9">
        <w:rPr>
          <w:rFonts w:ascii="Times New Roman" w:hAnsi="Times New Roman" w:cs="Times New Roman"/>
        </w:rPr>
        <w:t>client</w:t>
      </w:r>
      <w:proofErr w:type="spellEnd"/>
      <w:r w:rsidRPr="00F53AA9">
        <w:rPr>
          <w:rFonts w:ascii="Times New Roman" w:hAnsi="Times New Roman" w:cs="Times New Roman"/>
        </w:rPr>
        <w:t>-to-</w:t>
      </w:r>
      <w:proofErr w:type="spellStart"/>
      <w:r w:rsidRPr="00F53AA9">
        <w:rPr>
          <w:rFonts w:ascii="Times New Roman" w:hAnsi="Times New Roman" w:cs="Times New Roman"/>
        </w:rPr>
        <w:t>site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16329CB2" w14:textId="77777777" w:rsidR="00F53AA9" w:rsidRPr="00F53AA9" w:rsidRDefault="00F53AA9" w:rsidP="00F53AA9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Inspekcja (minimum: IPS) ruchu szyfrowanego protokołem SSL/TLS, minimum dla następujących typów ruchu: HTTP (w tym HTTP/2), SMTP, FTP, POP3.</w:t>
      </w:r>
    </w:p>
    <w:p w14:paraId="2EB2259E" w14:textId="77777777" w:rsidR="00F53AA9" w:rsidRPr="00F53AA9" w:rsidRDefault="00F53AA9" w:rsidP="00F53AA9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Funkcja lokalnego serwera DNS  z możliwością filtrowania zapytań DNS na lokalnym serwerze DNS jak i w ruchu przechodzącym przez system.</w:t>
      </w:r>
    </w:p>
    <w:p w14:paraId="0359E6C8" w14:textId="77777777" w:rsidR="00F53AA9" w:rsidRPr="00F53AA9" w:rsidRDefault="00F53AA9" w:rsidP="00F53AA9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Rozwiązanie posiada wbudowane mechanizmy automatyzacji polegające na wykonaniu określonej sekwencji akcji (takich jak zmiana konfiguracji, wysłanie powiadomień do administratora) po wystąpieniu wybranego zdarzenia (np. naruszenie polityki bezpieczeństwa).</w:t>
      </w:r>
    </w:p>
    <w:p w14:paraId="2AF74BF7" w14:textId="77777777" w:rsidR="00F53AA9" w:rsidRPr="00F53AA9" w:rsidRDefault="00F53AA9" w:rsidP="00F53AA9">
      <w:pPr>
        <w:pStyle w:val="Nagwek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Polityki</w:t>
      </w:r>
      <w:proofErr w:type="spellEnd"/>
      <w:r w:rsidRPr="00F53AA9">
        <w:rPr>
          <w:rFonts w:ascii="Times New Roman" w:hAnsi="Times New Roman" w:cs="Times New Roman"/>
          <w:color w:val="000000"/>
          <w:sz w:val="22"/>
          <w:szCs w:val="22"/>
        </w:rPr>
        <w:t>, Firewall</w:t>
      </w:r>
    </w:p>
    <w:p w14:paraId="6C2A1D3E" w14:textId="77777777" w:rsidR="00F53AA9" w:rsidRPr="00F53AA9" w:rsidRDefault="00F53AA9" w:rsidP="00F53AA9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Polityka Firewall uwzględnia: adresy IP, użytkowników, protokoły, usługi sieciowe, aplikacje lub zbiory aplikacji, reakcje zabezpieczeń, rejestrowanie zdarzeń.</w:t>
      </w:r>
    </w:p>
    <w:p w14:paraId="26B0BD8D" w14:textId="77777777" w:rsidR="00F53AA9" w:rsidRPr="00F53AA9" w:rsidRDefault="00F53AA9" w:rsidP="00F53AA9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realizuje translację adresów NAT: źródłowego i docelowego, translację PAT oraz:</w:t>
      </w:r>
    </w:p>
    <w:p w14:paraId="65647E98" w14:textId="4EE335C2" w:rsidR="00F53AA9" w:rsidRPr="00F53AA9" w:rsidRDefault="00F53AA9" w:rsidP="00F53AA9">
      <w:pPr>
        <w:pStyle w:val="Akapitzlist"/>
        <w:numPr>
          <w:ilvl w:val="0"/>
          <w:numId w:val="41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lastRenderedPageBreak/>
        <w:t>Translację jeden do jeden oraz jeden do wielu</w:t>
      </w:r>
      <w:r>
        <w:rPr>
          <w:rFonts w:ascii="Times New Roman" w:hAnsi="Times New Roman" w:cs="Times New Roman"/>
        </w:rPr>
        <w:t>;</w:t>
      </w:r>
    </w:p>
    <w:p w14:paraId="5B598C25" w14:textId="77777777" w:rsidR="00F53AA9" w:rsidRPr="00F53AA9" w:rsidRDefault="00F53AA9" w:rsidP="00F53AA9">
      <w:pPr>
        <w:pStyle w:val="Akapitzlist"/>
        <w:numPr>
          <w:ilvl w:val="0"/>
          <w:numId w:val="42"/>
        </w:numPr>
        <w:spacing w:after="200" w:line="276" w:lineRule="auto"/>
        <w:ind w:left="1068"/>
        <w:jc w:val="both"/>
        <w:rPr>
          <w:rFonts w:ascii="Times New Roman" w:hAnsi="Times New Roman" w:cs="Times New Roman"/>
          <w:lang w:val="en-US"/>
        </w:rPr>
      </w:pPr>
      <w:proofErr w:type="spellStart"/>
      <w:r w:rsidRPr="00F53AA9">
        <w:rPr>
          <w:rFonts w:ascii="Times New Roman" w:hAnsi="Times New Roman" w:cs="Times New Roman"/>
          <w:lang w:val="en-US"/>
        </w:rPr>
        <w:t>Dedykowany</w:t>
      </w:r>
      <w:proofErr w:type="spellEnd"/>
      <w:r w:rsidRPr="00F53AA9">
        <w:rPr>
          <w:rFonts w:ascii="Times New Roman" w:hAnsi="Times New Roman" w:cs="Times New Roman"/>
          <w:lang w:val="en-US"/>
        </w:rPr>
        <w:t xml:space="preserve"> ALG (Application Level Gateway) </w:t>
      </w:r>
      <w:proofErr w:type="spellStart"/>
      <w:r w:rsidRPr="00F53AA9">
        <w:rPr>
          <w:rFonts w:ascii="Times New Roman" w:hAnsi="Times New Roman" w:cs="Times New Roman"/>
          <w:lang w:val="en-US"/>
        </w:rPr>
        <w:t>dla</w:t>
      </w:r>
      <w:proofErr w:type="spellEnd"/>
      <w:r w:rsidRPr="00F53A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3AA9">
        <w:rPr>
          <w:rFonts w:ascii="Times New Roman" w:hAnsi="Times New Roman" w:cs="Times New Roman"/>
          <w:lang w:val="en-US"/>
        </w:rPr>
        <w:t>protokołu</w:t>
      </w:r>
      <w:proofErr w:type="spellEnd"/>
      <w:r w:rsidRPr="00F53AA9">
        <w:rPr>
          <w:rFonts w:ascii="Times New Roman" w:hAnsi="Times New Roman" w:cs="Times New Roman"/>
          <w:lang w:val="en-US"/>
        </w:rPr>
        <w:t xml:space="preserve"> SIP. </w:t>
      </w:r>
    </w:p>
    <w:p w14:paraId="15625C1C" w14:textId="77777777" w:rsidR="00F53AA9" w:rsidRPr="00F53AA9" w:rsidRDefault="00F53AA9" w:rsidP="00F53AA9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W ramach systemu istnieje możliwość tworzenia wydzielonych stref bezpieczeństwa np. DMZ, LAN, WAN.</w:t>
      </w:r>
    </w:p>
    <w:p w14:paraId="79744A87" w14:textId="77777777" w:rsidR="00F53AA9" w:rsidRPr="00F53AA9" w:rsidRDefault="00F53AA9" w:rsidP="00F53AA9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Możliwość wykorzystania w polityce bezpieczeństwa zewnętrznych repozytoriów zawierających: kategorie URL, adresy IP.</w:t>
      </w:r>
    </w:p>
    <w:p w14:paraId="7D5C0B42" w14:textId="77777777" w:rsidR="00F53AA9" w:rsidRPr="00F53AA9" w:rsidRDefault="00F53AA9" w:rsidP="00F53AA9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Polityka firewall umożliwia filtrowanie ruchu w zależności od kraju, do którego przypisane są adresy IP źródłowe lub docelowe.</w:t>
      </w:r>
    </w:p>
    <w:p w14:paraId="4F28EAAC" w14:textId="77777777" w:rsidR="00F53AA9" w:rsidRPr="00F53AA9" w:rsidRDefault="00F53AA9" w:rsidP="00F53AA9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Możliwość ustawienia przedziału czasu, w którym dana reguła w politykach firewall jest aktywna.</w:t>
      </w:r>
    </w:p>
    <w:p w14:paraId="6FBFA086" w14:textId="77777777" w:rsidR="00F53AA9" w:rsidRPr="00F53AA9" w:rsidRDefault="00F53AA9" w:rsidP="00F53AA9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Element systemu realizujący funkcję Firewall integruje się z następującymi rozwiązaniami SDN w celu dynamicznego pobierania informacji o zainstalowanych maszynach wirtualnych po to, aby użyć ich przy budowaniu polityk kontroli dostępu.</w:t>
      </w:r>
    </w:p>
    <w:p w14:paraId="257E1EEE" w14:textId="77777777" w:rsidR="00F53AA9" w:rsidRPr="00F53AA9" w:rsidRDefault="00F53AA9" w:rsidP="00F53AA9">
      <w:pPr>
        <w:pStyle w:val="Akapitzlist"/>
        <w:numPr>
          <w:ilvl w:val="0"/>
          <w:numId w:val="43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Amazon Web Services (AWS).</w:t>
      </w:r>
    </w:p>
    <w:p w14:paraId="727559D0" w14:textId="77777777" w:rsidR="00F53AA9" w:rsidRPr="00F53AA9" w:rsidRDefault="00F53AA9" w:rsidP="00F53AA9">
      <w:pPr>
        <w:pStyle w:val="Akapitzlist"/>
        <w:numPr>
          <w:ilvl w:val="0"/>
          <w:numId w:val="44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Microsoft </w:t>
      </w:r>
      <w:proofErr w:type="spellStart"/>
      <w:r w:rsidRPr="00F53AA9">
        <w:rPr>
          <w:rFonts w:ascii="Times New Roman" w:hAnsi="Times New Roman" w:cs="Times New Roman"/>
        </w:rPr>
        <w:t>Azure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1B037A19" w14:textId="77777777" w:rsidR="00F53AA9" w:rsidRPr="00F53AA9" w:rsidRDefault="00F53AA9" w:rsidP="00F53AA9">
      <w:pPr>
        <w:pStyle w:val="Akapitzlist"/>
        <w:numPr>
          <w:ilvl w:val="0"/>
          <w:numId w:val="45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Cisco ACI.</w:t>
      </w:r>
    </w:p>
    <w:p w14:paraId="6F6FDC88" w14:textId="77777777" w:rsidR="00F53AA9" w:rsidRPr="00F53AA9" w:rsidRDefault="00F53AA9" w:rsidP="00F53AA9">
      <w:pPr>
        <w:pStyle w:val="Akapitzlist"/>
        <w:numPr>
          <w:ilvl w:val="0"/>
          <w:numId w:val="46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Google </w:t>
      </w:r>
      <w:proofErr w:type="spellStart"/>
      <w:r w:rsidRPr="00F53AA9">
        <w:rPr>
          <w:rFonts w:ascii="Times New Roman" w:hAnsi="Times New Roman" w:cs="Times New Roman"/>
        </w:rPr>
        <w:t>Cloud</w:t>
      </w:r>
      <w:proofErr w:type="spellEnd"/>
      <w:r w:rsidRPr="00F53AA9">
        <w:rPr>
          <w:rFonts w:ascii="Times New Roman" w:hAnsi="Times New Roman" w:cs="Times New Roman"/>
        </w:rPr>
        <w:t xml:space="preserve"> Platform (GCP).</w:t>
      </w:r>
    </w:p>
    <w:p w14:paraId="316C4A3D" w14:textId="77777777" w:rsidR="00F53AA9" w:rsidRPr="00F53AA9" w:rsidRDefault="00F53AA9" w:rsidP="00F53AA9">
      <w:pPr>
        <w:pStyle w:val="Akapitzlist"/>
        <w:numPr>
          <w:ilvl w:val="0"/>
          <w:numId w:val="47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proofErr w:type="spellStart"/>
      <w:r w:rsidRPr="00F53AA9">
        <w:rPr>
          <w:rFonts w:ascii="Times New Roman" w:hAnsi="Times New Roman" w:cs="Times New Roman"/>
        </w:rPr>
        <w:t>OpenStack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2268D151" w14:textId="77777777" w:rsidR="00F53AA9" w:rsidRPr="00F53AA9" w:rsidRDefault="00F53AA9" w:rsidP="00F53AA9">
      <w:pPr>
        <w:pStyle w:val="Akapitzlist"/>
        <w:numPr>
          <w:ilvl w:val="0"/>
          <w:numId w:val="48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proofErr w:type="spellStart"/>
      <w:r w:rsidRPr="00F53AA9">
        <w:rPr>
          <w:rFonts w:ascii="Times New Roman" w:hAnsi="Times New Roman" w:cs="Times New Roman"/>
        </w:rPr>
        <w:t>VMware</w:t>
      </w:r>
      <w:proofErr w:type="spellEnd"/>
      <w:r w:rsidRPr="00F53AA9">
        <w:rPr>
          <w:rFonts w:ascii="Times New Roman" w:hAnsi="Times New Roman" w:cs="Times New Roman"/>
        </w:rPr>
        <w:t xml:space="preserve"> NSX.</w:t>
      </w:r>
    </w:p>
    <w:p w14:paraId="2A32CB05" w14:textId="77777777" w:rsidR="00F53AA9" w:rsidRPr="00F53AA9" w:rsidRDefault="00F53AA9" w:rsidP="00F53AA9">
      <w:pPr>
        <w:pStyle w:val="Akapitzlist"/>
        <w:numPr>
          <w:ilvl w:val="0"/>
          <w:numId w:val="49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proofErr w:type="spellStart"/>
      <w:r w:rsidRPr="00F53AA9">
        <w:rPr>
          <w:rFonts w:ascii="Times New Roman" w:hAnsi="Times New Roman" w:cs="Times New Roman"/>
        </w:rPr>
        <w:t>Kubernetes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79A35A4D" w14:textId="77777777" w:rsidR="00F53AA9" w:rsidRPr="00F53AA9" w:rsidRDefault="00F53AA9" w:rsidP="00F53AA9">
      <w:pPr>
        <w:pStyle w:val="Nagwek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Połączenia</w:t>
      </w:r>
      <w:proofErr w:type="spellEnd"/>
      <w:r w:rsidRPr="00F53AA9">
        <w:rPr>
          <w:rFonts w:ascii="Times New Roman" w:hAnsi="Times New Roman" w:cs="Times New Roman"/>
          <w:color w:val="000000"/>
          <w:sz w:val="22"/>
          <w:szCs w:val="22"/>
        </w:rPr>
        <w:t xml:space="preserve"> VPN</w:t>
      </w:r>
    </w:p>
    <w:p w14:paraId="0ACC33DD" w14:textId="77777777" w:rsidR="00F53AA9" w:rsidRPr="00F53AA9" w:rsidRDefault="00F53AA9" w:rsidP="00F53AA9">
      <w:pPr>
        <w:pStyle w:val="Akapitzlist"/>
        <w:numPr>
          <w:ilvl w:val="0"/>
          <w:numId w:val="5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System umożliwia konfigurację połączeń typu </w:t>
      </w:r>
      <w:proofErr w:type="spellStart"/>
      <w:r w:rsidRPr="00F53AA9">
        <w:rPr>
          <w:rFonts w:ascii="Times New Roman" w:hAnsi="Times New Roman" w:cs="Times New Roman"/>
        </w:rPr>
        <w:t>IPSec</w:t>
      </w:r>
      <w:proofErr w:type="spellEnd"/>
      <w:r w:rsidRPr="00F53AA9">
        <w:rPr>
          <w:rFonts w:ascii="Times New Roman" w:hAnsi="Times New Roman" w:cs="Times New Roman"/>
        </w:rPr>
        <w:t xml:space="preserve"> VPN. W zakresie tej funkcji zapewnia:</w:t>
      </w:r>
    </w:p>
    <w:p w14:paraId="56EE4A60" w14:textId="6B34D5DB" w:rsidR="00F53AA9" w:rsidRPr="00F53AA9" w:rsidRDefault="00F53AA9" w:rsidP="00F53AA9">
      <w:pPr>
        <w:pStyle w:val="Akapitzlist"/>
        <w:numPr>
          <w:ilvl w:val="0"/>
          <w:numId w:val="51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Wsparcie dla IKE v1 oraz v2</w:t>
      </w:r>
      <w:r>
        <w:rPr>
          <w:rFonts w:ascii="Times New Roman" w:hAnsi="Times New Roman" w:cs="Times New Roman"/>
        </w:rPr>
        <w:t>;</w:t>
      </w:r>
    </w:p>
    <w:p w14:paraId="0EA81B58" w14:textId="5D5559D5" w:rsidR="00F53AA9" w:rsidRPr="00F53AA9" w:rsidRDefault="00F53AA9" w:rsidP="00F53AA9">
      <w:pPr>
        <w:pStyle w:val="Akapitzlist"/>
        <w:numPr>
          <w:ilvl w:val="0"/>
          <w:numId w:val="52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Obsługę szyfrowania protokołem minimum AES z kluczem  128 oraz 256 bitów w trybie pracy </w:t>
      </w:r>
      <w:proofErr w:type="spellStart"/>
      <w:r w:rsidRPr="00F53AA9">
        <w:rPr>
          <w:rFonts w:ascii="Times New Roman" w:hAnsi="Times New Roman" w:cs="Times New Roman"/>
        </w:rPr>
        <w:t>Galois</w:t>
      </w:r>
      <w:proofErr w:type="spellEnd"/>
      <w:r w:rsidRPr="00F53AA9">
        <w:rPr>
          <w:rFonts w:ascii="Times New Roman" w:hAnsi="Times New Roman" w:cs="Times New Roman"/>
        </w:rPr>
        <w:t>/</w:t>
      </w:r>
      <w:proofErr w:type="spellStart"/>
      <w:r w:rsidRPr="00F53AA9">
        <w:rPr>
          <w:rFonts w:ascii="Times New Roman" w:hAnsi="Times New Roman" w:cs="Times New Roman"/>
        </w:rPr>
        <w:t>Counter</w:t>
      </w:r>
      <w:proofErr w:type="spellEnd"/>
      <w:r w:rsidRPr="00F53AA9">
        <w:rPr>
          <w:rFonts w:ascii="Times New Roman" w:hAnsi="Times New Roman" w:cs="Times New Roman"/>
        </w:rPr>
        <w:t xml:space="preserve"> </w:t>
      </w:r>
      <w:proofErr w:type="spellStart"/>
      <w:r w:rsidRPr="00F53AA9">
        <w:rPr>
          <w:rFonts w:ascii="Times New Roman" w:hAnsi="Times New Roman" w:cs="Times New Roman"/>
        </w:rPr>
        <w:t>Mode</w:t>
      </w:r>
      <w:proofErr w:type="spellEnd"/>
      <w:r w:rsidRPr="00F53AA9">
        <w:rPr>
          <w:rFonts w:ascii="Times New Roman" w:hAnsi="Times New Roman" w:cs="Times New Roman"/>
        </w:rPr>
        <w:t>(GCM)</w:t>
      </w:r>
      <w:r>
        <w:rPr>
          <w:rFonts w:ascii="Times New Roman" w:hAnsi="Times New Roman" w:cs="Times New Roman"/>
        </w:rPr>
        <w:t>;</w:t>
      </w:r>
    </w:p>
    <w:p w14:paraId="622DC9F8" w14:textId="51ECC0E7" w:rsidR="00F53AA9" w:rsidRPr="00F53AA9" w:rsidRDefault="00F53AA9" w:rsidP="00F53AA9">
      <w:pPr>
        <w:pStyle w:val="Akapitzlist"/>
        <w:numPr>
          <w:ilvl w:val="0"/>
          <w:numId w:val="53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Obsługa protokołu </w:t>
      </w:r>
      <w:proofErr w:type="spellStart"/>
      <w:r w:rsidRPr="00F53AA9">
        <w:rPr>
          <w:rFonts w:ascii="Times New Roman" w:hAnsi="Times New Roman" w:cs="Times New Roman"/>
        </w:rPr>
        <w:t>Diffie-Hellman</w:t>
      </w:r>
      <w:proofErr w:type="spellEnd"/>
      <w:r w:rsidRPr="00F53AA9">
        <w:rPr>
          <w:rFonts w:ascii="Times New Roman" w:hAnsi="Times New Roman" w:cs="Times New Roman"/>
        </w:rPr>
        <w:t xml:space="preserve">  grup 19, 20</w:t>
      </w:r>
      <w:r>
        <w:rPr>
          <w:rFonts w:ascii="Times New Roman" w:hAnsi="Times New Roman" w:cs="Times New Roman"/>
        </w:rPr>
        <w:t>;</w:t>
      </w:r>
    </w:p>
    <w:p w14:paraId="11AA287B" w14:textId="642AB9D8" w:rsidR="00F53AA9" w:rsidRPr="00F53AA9" w:rsidRDefault="00F53AA9" w:rsidP="00F53AA9">
      <w:pPr>
        <w:pStyle w:val="Akapitzlist"/>
        <w:numPr>
          <w:ilvl w:val="0"/>
          <w:numId w:val="54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Wsparcie dla Pracy w topologii Hub and </w:t>
      </w:r>
      <w:proofErr w:type="spellStart"/>
      <w:r w:rsidRPr="00F53AA9">
        <w:rPr>
          <w:rFonts w:ascii="Times New Roman" w:hAnsi="Times New Roman" w:cs="Times New Roman"/>
        </w:rPr>
        <w:t>Spoke</w:t>
      </w:r>
      <w:proofErr w:type="spellEnd"/>
      <w:r w:rsidRPr="00F53AA9">
        <w:rPr>
          <w:rFonts w:ascii="Times New Roman" w:hAnsi="Times New Roman" w:cs="Times New Roman"/>
        </w:rPr>
        <w:t xml:space="preserve"> oraz </w:t>
      </w:r>
      <w:proofErr w:type="spellStart"/>
      <w:r w:rsidRPr="00F53AA9">
        <w:rPr>
          <w:rFonts w:ascii="Times New Roman" w:hAnsi="Times New Roman" w:cs="Times New Roman"/>
        </w:rPr>
        <w:t>Mesh</w:t>
      </w:r>
      <w:proofErr w:type="spellEnd"/>
      <w:r>
        <w:rPr>
          <w:rFonts w:ascii="Times New Roman" w:hAnsi="Times New Roman" w:cs="Times New Roman"/>
        </w:rPr>
        <w:t>;</w:t>
      </w:r>
    </w:p>
    <w:p w14:paraId="47DFB40D" w14:textId="6B51D1B4" w:rsidR="00F53AA9" w:rsidRPr="00F53AA9" w:rsidRDefault="00F53AA9" w:rsidP="00F53AA9">
      <w:pPr>
        <w:pStyle w:val="Akapitzlist"/>
        <w:numPr>
          <w:ilvl w:val="0"/>
          <w:numId w:val="55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Tworzenie połączeń typu Site-to-Site oraz Client-to-Site</w:t>
      </w:r>
      <w:r>
        <w:rPr>
          <w:rFonts w:ascii="Times New Roman" w:hAnsi="Times New Roman" w:cs="Times New Roman"/>
        </w:rPr>
        <w:t>;</w:t>
      </w:r>
    </w:p>
    <w:p w14:paraId="6C0B277E" w14:textId="7F0CBF46" w:rsidR="00F53AA9" w:rsidRPr="00F53AA9" w:rsidRDefault="00F53AA9" w:rsidP="00F53AA9">
      <w:pPr>
        <w:pStyle w:val="Akapitzlist"/>
        <w:numPr>
          <w:ilvl w:val="0"/>
          <w:numId w:val="56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Monitorowanie stanu tuneli VPN i stałego utrzymywania ich aktywności</w:t>
      </w:r>
      <w:r>
        <w:rPr>
          <w:rFonts w:ascii="Times New Roman" w:hAnsi="Times New Roman" w:cs="Times New Roman"/>
        </w:rPr>
        <w:t>;</w:t>
      </w:r>
    </w:p>
    <w:p w14:paraId="02F705A3" w14:textId="1C5A007E" w:rsidR="00F53AA9" w:rsidRPr="00F53AA9" w:rsidRDefault="00F53AA9" w:rsidP="00F53AA9">
      <w:pPr>
        <w:pStyle w:val="Akapitzlist"/>
        <w:numPr>
          <w:ilvl w:val="0"/>
          <w:numId w:val="57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Możliwość wyboru tunelu przez protokoły: dynamicznego routingu (np. OSPF) oraz routingu statycznego</w:t>
      </w:r>
      <w:r>
        <w:rPr>
          <w:rFonts w:ascii="Times New Roman" w:hAnsi="Times New Roman" w:cs="Times New Roman"/>
        </w:rPr>
        <w:t>;</w:t>
      </w:r>
    </w:p>
    <w:p w14:paraId="599FF13D" w14:textId="5BDB9876" w:rsidR="00F53AA9" w:rsidRPr="00F53AA9" w:rsidRDefault="00F53AA9" w:rsidP="00F53AA9">
      <w:pPr>
        <w:pStyle w:val="Akapitzlist"/>
        <w:numPr>
          <w:ilvl w:val="0"/>
          <w:numId w:val="58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Wsparcie dla następujących typów uwierzytelniania: </w:t>
      </w:r>
      <w:proofErr w:type="spellStart"/>
      <w:r w:rsidRPr="00F53AA9">
        <w:rPr>
          <w:rFonts w:ascii="Times New Roman" w:hAnsi="Times New Roman" w:cs="Times New Roman"/>
        </w:rPr>
        <w:t>pre-shared</w:t>
      </w:r>
      <w:proofErr w:type="spellEnd"/>
      <w:r w:rsidRPr="00F53AA9">
        <w:rPr>
          <w:rFonts w:ascii="Times New Roman" w:hAnsi="Times New Roman" w:cs="Times New Roman"/>
        </w:rPr>
        <w:t xml:space="preserve"> </w:t>
      </w:r>
      <w:proofErr w:type="spellStart"/>
      <w:r w:rsidRPr="00F53AA9">
        <w:rPr>
          <w:rFonts w:ascii="Times New Roman" w:hAnsi="Times New Roman" w:cs="Times New Roman"/>
        </w:rPr>
        <w:t>key</w:t>
      </w:r>
      <w:proofErr w:type="spellEnd"/>
      <w:r w:rsidRPr="00F53AA9">
        <w:rPr>
          <w:rFonts w:ascii="Times New Roman" w:hAnsi="Times New Roman" w:cs="Times New Roman"/>
        </w:rPr>
        <w:t>, certyfikat</w:t>
      </w:r>
      <w:r>
        <w:rPr>
          <w:rFonts w:ascii="Times New Roman" w:hAnsi="Times New Roman" w:cs="Times New Roman"/>
        </w:rPr>
        <w:t>;</w:t>
      </w:r>
    </w:p>
    <w:p w14:paraId="67F6A5C0" w14:textId="26DD713A" w:rsidR="00F53AA9" w:rsidRPr="00F53AA9" w:rsidRDefault="00F53AA9" w:rsidP="00F53AA9">
      <w:pPr>
        <w:pStyle w:val="Akapitzlist"/>
        <w:numPr>
          <w:ilvl w:val="0"/>
          <w:numId w:val="59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Możliwość ustawienia maksymalnej liczby tuneli </w:t>
      </w:r>
      <w:proofErr w:type="spellStart"/>
      <w:r w:rsidRPr="00F53AA9">
        <w:rPr>
          <w:rFonts w:ascii="Times New Roman" w:hAnsi="Times New Roman" w:cs="Times New Roman"/>
        </w:rPr>
        <w:t>IPSec</w:t>
      </w:r>
      <w:proofErr w:type="spellEnd"/>
      <w:r w:rsidRPr="00F53AA9">
        <w:rPr>
          <w:rFonts w:ascii="Times New Roman" w:hAnsi="Times New Roman" w:cs="Times New Roman"/>
        </w:rPr>
        <w:t xml:space="preserve"> negocjowanych (nawiązywanych) jednocześnie w celu ochrony zasobów systemu</w:t>
      </w:r>
      <w:r>
        <w:rPr>
          <w:rFonts w:ascii="Times New Roman" w:hAnsi="Times New Roman" w:cs="Times New Roman"/>
        </w:rPr>
        <w:t>;</w:t>
      </w:r>
    </w:p>
    <w:p w14:paraId="7C419981" w14:textId="6F6B699F" w:rsidR="00F53AA9" w:rsidRPr="00F53AA9" w:rsidRDefault="00F53AA9" w:rsidP="00F53AA9">
      <w:pPr>
        <w:pStyle w:val="Akapitzlist"/>
        <w:numPr>
          <w:ilvl w:val="0"/>
          <w:numId w:val="60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Możliwość monitorowania wybranego tunelu </w:t>
      </w:r>
      <w:proofErr w:type="spellStart"/>
      <w:r w:rsidRPr="00F53AA9">
        <w:rPr>
          <w:rFonts w:ascii="Times New Roman" w:hAnsi="Times New Roman" w:cs="Times New Roman"/>
        </w:rPr>
        <w:t>IPSec</w:t>
      </w:r>
      <w:proofErr w:type="spellEnd"/>
      <w:r w:rsidRPr="00F53AA9">
        <w:rPr>
          <w:rFonts w:ascii="Times New Roman" w:hAnsi="Times New Roman" w:cs="Times New Roman"/>
        </w:rPr>
        <w:t xml:space="preserve"> </w:t>
      </w:r>
      <w:proofErr w:type="spellStart"/>
      <w:r w:rsidRPr="00F53AA9">
        <w:rPr>
          <w:rFonts w:ascii="Times New Roman" w:hAnsi="Times New Roman" w:cs="Times New Roman"/>
        </w:rPr>
        <w:t>site</w:t>
      </w:r>
      <w:proofErr w:type="spellEnd"/>
      <w:r w:rsidRPr="00F53AA9">
        <w:rPr>
          <w:rFonts w:ascii="Times New Roman" w:hAnsi="Times New Roman" w:cs="Times New Roman"/>
        </w:rPr>
        <w:t>-to-</w:t>
      </w:r>
      <w:proofErr w:type="spellStart"/>
      <w:r w:rsidRPr="00F53AA9">
        <w:rPr>
          <w:rFonts w:ascii="Times New Roman" w:hAnsi="Times New Roman" w:cs="Times New Roman"/>
        </w:rPr>
        <w:t>site</w:t>
      </w:r>
      <w:proofErr w:type="spellEnd"/>
      <w:r w:rsidRPr="00F53AA9">
        <w:rPr>
          <w:rFonts w:ascii="Times New Roman" w:hAnsi="Times New Roman" w:cs="Times New Roman"/>
        </w:rPr>
        <w:t xml:space="preserve"> i w przypadku jego niedostępności automatycznego aktywowania zapasowego tunelu</w:t>
      </w:r>
      <w:r>
        <w:rPr>
          <w:rFonts w:ascii="Times New Roman" w:hAnsi="Times New Roman" w:cs="Times New Roman"/>
        </w:rPr>
        <w:t>;</w:t>
      </w:r>
    </w:p>
    <w:p w14:paraId="7BAAD322" w14:textId="0C745C47" w:rsidR="00F53AA9" w:rsidRPr="00F53AA9" w:rsidRDefault="00F53AA9" w:rsidP="00F53AA9">
      <w:pPr>
        <w:pStyle w:val="Akapitzlist"/>
        <w:numPr>
          <w:ilvl w:val="0"/>
          <w:numId w:val="61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Obsługę mechanizmów: </w:t>
      </w:r>
      <w:proofErr w:type="spellStart"/>
      <w:r w:rsidRPr="00F53AA9">
        <w:rPr>
          <w:rFonts w:ascii="Times New Roman" w:hAnsi="Times New Roman" w:cs="Times New Roman"/>
        </w:rPr>
        <w:t>IPSec</w:t>
      </w:r>
      <w:proofErr w:type="spellEnd"/>
      <w:r w:rsidRPr="00F53AA9">
        <w:rPr>
          <w:rFonts w:ascii="Times New Roman" w:hAnsi="Times New Roman" w:cs="Times New Roman"/>
        </w:rPr>
        <w:t xml:space="preserve"> NAT </w:t>
      </w:r>
      <w:proofErr w:type="spellStart"/>
      <w:r w:rsidRPr="00F53AA9">
        <w:rPr>
          <w:rFonts w:ascii="Times New Roman" w:hAnsi="Times New Roman" w:cs="Times New Roman"/>
        </w:rPr>
        <w:t>Traversal</w:t>
      </w:r>
      <w:proofErr w:type="spellEnd"/>
      <w:r w:rsidRPr="00F53AA9">
        <w:rPr>
          <w:rFonts w:ascii="Times New Roman" w:hAnsi="Times New Roman" w:cs="Times New Roman"/>
        </w:rPr>
        <w:t xml:space="preserve">, DPD, </w:t>
      </w:r>
      <w:proofErr w:type="spellStart"/>
      <w:r w:rsidRPr="00F53AA9">
        <w:rPr>
          <w:rFonts w:ascii="Times New Roman" w:hAnsi="Times New Roman" w:cs="Times New Roman"/>
        </w:rPr>
        <w:t>Xauth</w:t>
      </w:r>
      <w:proofErr w:type="spellEnd"/>
      <w:r>
        <w:rPr>
          <w:rFonts w:ascii="Times New Roman" w:hAnsi="Times New Roman" w:cs="Times New Roman"/>
        </w:rPr>
        <w:t>;</w:t>
      </w:r>
    </w:p>
    <w:p w14:paraId="6372C77F" w14:textId="77777777" w:rsidR="00F53AA9" w:rsidRPr="00F53AA9" w:rsidRDefault="00F53AA9" w:rsidP="00F53AA9">
      <w:pPr>
        <w:pStyle w:val="Akapitzlist"/>
        <w:numPr>
          <w:ilvl w:val="0"/>
          <w:numId w:val="62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Mechanizm „Split </w:t>
      </w:r>
      <w:proofErr w:type="spellStart"/>
      <w:r w:rsidRPr="00F53AA9">
        <w:rPr>
          <w:rFonts w:ascii="Times New Roman" w:hAnsi="Times New Roman" w:cs="Times New Roman"/>
        </w:rPr>
        <w:t>tunneling</w:t>
      </w:r>
      <w:proofErr w:type="spellEnd"/>
      <w:r w:rsidRPr="00F53AA9">
        <w:rPr>
          <w:rFonts w:ascii="Times New Roman" w:hAnsi="Times New Roman" w:cs="Times New Roman"/>
        </w:rPr>
        <w:t>” dla połączeń Client-to-Site.</w:t>
      </w:r>
    </w:p>
    <w:p w14:paraId="455C2EA0" w14:textId="77777777" w:rsidR="00F53AA9" w:rsidRPr="00F53AA9" w:rsidRDefault="00F53AA9" w:rsidP="00F53AA9">
      <w:pPr>
        <w:pStyle w:val="Akapitzlist"/>
        <w:numPr>
          <w:ilvl w:val="0"/>
          <w:numId w:val="5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umożliwia konfigurację połączeń typu SSL VPN. W zakresie tej funkcji zapewnia:</w:t>
      </w:r>
    </w:p>
    <w:p w14:paraId="7C7581A5" w14:textId="77777777" w:rsidR="00F53AA9" w:rsidRPr="00F53AA9" w:rsidRDefault="00F53AA9" w:rsidP="00F53AA9">
      <w:pPr>
        <w:pStyle w:val="Akapitzlist"/>
        <w:numPr>
          <w:ilvl w:val="0"/>
          <w:numId w:val="63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Pracę w trybie Portal  - gdzie dostęp do chronionych zasobów realizowany jest za pośrednictwem przeglądarki. W tym zakresie system zapewnia stronę komunikacyjną działającą w oparciu o HTML 5.0.</w:t>
      </w:r>
    </w:p>
    <w:p w14:paraId="42FB88C2" w14:textId="77777777" w:rsidR="00F53AA9" w:rsidRPr="00F53AA9" w:rsidRDefault="00F53AA9" w:rsidP="00F53AA9">
      <w:pPr>
        <w:pStyle w:val="Akapitzlist"/>
        <w:numPr>
          <w:ilvl w:val="0"/>
          <w:numId w:val="64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lastRenderedPageBreak/>
        <w:t xml:space="preserve">Pracę w trybie </w:t>
      </w:r>
      <w:proofErr w:type="spellStart"/>
      <w:r w:rsidRPr="00F53AA9">
        <w:rPr>
          <w:rFonts w:ascii="Times New Roman" w:hAnsi="Times New Roman" w:cs="Times New Roman"/>
        </w:rPr>
        <w:t>Tunnel</w:t>
      </w:r>
      <w:proofErr w:type="spellEnd"/>
      <w:r w:rsidRPr="00F53AA9">
        <w:rPr>
          <w:rFonts w:ascii="Times New Roman" w:hAnsi="Times New Roman" w:cs="Times New Roman"/>
        </w:rPr>
        <w:t xml:space="preserve"> z możliwością włączenia funkcji „Split </w:t>
      </w:r>
      <w:proofErr w:type="spellStart"/>
      <w:r w:rsidRPr="00F53AA9">
        <w:rPr>
          <w:rFonts w:ascii="Times New Roman" w:hAnsi="Times New Roman" w:cs="Times New Roman"/>
        </w:rPr>
        <w:t>tunneling</w:t>
      </w:r>
      <w:proofErr w:type="spellEnd"/>
      <w:r w:rsidRPr="00F53AA9">
        <w:rPr>
          <w:rFonts w:ascii="Times New Roman" w:hAnsi="Times New Roman" w:cs="Times New Roman"/>
        </w:rPr>
        <w:t>” przy zastosowaniu dedykowanego klienta.</w:t>
      </w:r>
    </w:p>
    <w:p w14:paraId="39FC8EA7" w14:textId="77777777" w:rsidR="00C74FA1" w:rsidRDefault="00F53AA9" w:rsidP="00F53AA9">
      <w:pPr>
        <w:pStyle w:val="Akapitzlist"/>
        <w:numPr>
          <w:ilvl w:val="0"/>
          <w:numId w:val="65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Producent rozwiązania posiada w ofercie oprogramowanie klienckie VPN, które umożliwia realizację połączeń </w:t>
      </w:r>
      <w:proofErr w:type="spellStart"/>
      <w:r w:rsidRPr="00F53AA9">
        <w:rPr>
          <w:rFonts w:ascii="Times New Roman" w:hAnsi="Times New Roman" w:cs="Times New Roman"/>
        </w:rPr>
        <w:t>IPSec</w:t>
      </w:r>
      <w:proofErr w:type="spellEnd"/>
      <w:r w:rsidRPr="00F53AA9">
        <w:rPr>
          <w:rFonts w:ascii="Times New Roman" w:hAnsi="Times New Roman" w:cs="Times New Roman"/>
        </w:rPr>
        <w:t xml:space="preserve"> VPN lub SSL VPN. Oprogramowanie klienckie </w:t>
      </w:r>
      <w:proofErr w:type="spellStart"/>
      <w:r w:rsidRPr="00F53AA9">
        <w:rPr>
          <w:rFonts w:ascii="Times New Roman" w:hAnsi="Times New Roman" w:cs="Times New Roman"/>
        </w:rPr>
        <w:t>vpn</w:t>
      </w:r>
      <w:proofErr w:type="spellEnd"/>
      <w:r w:rsidRPr="00F53AA9">
        <w:rPr>
          <w:rFonts w:ascii="Times New Roman" w:hAnsi="Times New Roman" w:cs="Times New Roman"/>
        </w:rPr>
        <w:t xml:space="preserve"> jest dostępne jako opcja i nie jest wymagane w implementacji.</w:t>
      </w:r>
    </w:p>
    <w:p w14:paraId="3B790E60" w14:textId="77777777" w:rsidR="00C74FA1" w:rsidRDefault="00C74FA1" w:rsidP="00C74FA1">
      <w:pPr>
        <w:pStyle w:val="Akapitzlist"/>
        <w:spacing w:after="200" w:line="276" w:lineRule="auto"/>
        <w:ind w:left="1068"/>
        <w:jc w:val="both"/>
        <w:rPr>
          <w:rFonts w:ascii="Times New Roman" w:hAnsi="Times New Roman" w:cs="Times New Roman"/>
        </w:rPr>
      </w:pPr>
    </w:p>
    <w:p w14:paraId="74C2FEC9" w14:textId="62B0F6E5" w:rsidR="00F53AA9" w:rsidRPr="00C74FA1" w:rsidRDefault="00F53AA9" w:rsidP="00C74FA1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C74FA1">
        <w:rPr>
          <w:rFonts w:ascii="Times New Roman" w:hAnsi="Times New Roman" w:cs="Times New Roman"/>
          <w:b/>
          <w:bCs/>
          <w:color w:val="000000"/>
        </w:rPr>
        <w:t>Routing i obsługa łączy WAN</w:t>
      </w:r>
    </w:p>
    <w:p w14:paraId="77B55A47" w14:textId="77777777" w:rsidR="00F53AA9" w:rsidRPr="00F53AA9" w:rsidRDefault="00F53AA9" w:rsidP="00C74FA1">
      <w:pPr>
        <w:spacing w:after="0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W zakresie routingu rozwiązanie zapewnia obsługę:</w:t>
      </w:r>
    </w:p>
    <w:p w14:paraId="03556057" w14:textId="77777777" w:rsidR="00F53AA9" w:rsidRPr="00F53AA9" w:rsidRDefault="00F53AA9" w:rsidP="00F53AA9">
      <w:pPr>
        <w:pStyle w:val="Akapitzlist"/>
        <w:numPr>
          <w:ilvl w:val="0"/>
          <w:numId w:val="6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Routingu statycznego.</w:t>
      </w:r>
    </w:p>
    <w:p w14:paraId="7D5D9788" w14:textId="77777777" w:rsidR="00F53AA9" w:rsidRPr="00F53AA9" w:rsidRDefault="00F53AA9" w:rsidP="00F53AA9">
      <w:pPr>
        <w:pStyle w:val="Akapitzlist"/>
        <w:numPr>
          <w:ilvl w:val="0"/>
          <w:numId w:val="6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Policy </w:t>
      </w:r>
      <w:proofErr w:type="spellStart"/>
      <w:r w:rsidRPr="00F53AA9">
        <w:rPr>
          <w:rFonts w:ascii="Times New Roman" w:hAnsi="Times New Roman" w:cs="Times New Roman"/>
        </w:rPr>
        <w:t>Based</w:t>
      </w:r>
      <w:proofErr w:type="spellEnd"/>
      <w:r w:rsidRPr="00F53AA9">
        <w:rPr>
          <w:rFonts w:ascii="Times New Roman" w:hAnsi="Times New Roman" w:cs="Times New Roman"/>
        </w:rPr>
        <w:t xml:space="preserve"> Routingu (w tym: wybór trasy w zależności od adresu źródłowego, protokołu sieciowego, oznaczeń </w:t>
      </w:r>
      <w:proofErr w:type="spellStart"/>
      <w:r w:rsidRPr="00F53AA9">
        <w:rPr>
          <w:rFonts w:ascii="Times New Roman" w:hAnsi="Times New Roman" w:cs="Times New Roman"/>
        </w:rPr>
        <w:t>Type</w:t>
      </w:r>
      <w:proofErr w:type="spellEnd"/>
      <w:r w:rsidRPr="00F53AA9">
        <w:rPr>
          <w:rFonts w:ascii="Times New Roman" w:hAnsi="Times New Roman" w:cs="Times New Roman"/>
        </w:rPr>
        <w:t xml:space="preserve"> of Service w nagłówkach IP).</w:t>
      </w:r>
    </w:p>
    <w:p w14:paraId="0A8B49E0" w14:textId="77777777" w:rsidR="00F53AA9" w:rsidRPr="00F53AA9" w:rsidRDefault="00F53AA9" w:rsidP="00F53AA9">
      <w:pPr>
        <w:pStyle w:val="Akapitzlist"/>
        <w:numPr>
          <w:ilvl w:val="0"/>
          <w:numId w:val="6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Protokołów dynamicznego routingu w oparciu o protokoły: RIPv2 (w tym </w:t>
      </w:r>
      <w:proofErr w:type="spellStart"/>
      <w:r w:rsidRPr="00F53AA9">
        <w:rPr>
          <w:rFonts w:ascii="Times New Roman" w:hAnsi="Times New Roman" w:cs="Times New Roman"/>
        </w:rPr>
        <w:t>RIPng</w:t>
      </w:r>
      <w:proofErr w:type="spellEnd"/>
      <w:r w:rsidRPr="00F53AA9">
        <w:rPr>
          <w:rFonts w:ascii="Times New Roman" w:hAnsi="Times New Roman" w:cs="Times New Roman"/>
        </w:rPr>
        <w:t>), OSPF (w tym OSPFv3), BGP oraz PIM.</w:t>
      </w:r>
    </w:p>
    <w:p w14:paraId="1C9DDE89" w14:textId="77777777" w:rsidR="00F53AA9" w:rsidRPr="00F53AA9" w:rsidRDefault="00F53AA9" w:rsidP="00F53AA9">
      <w:pPr>
        <w:pStyle w:val="Akapitzlist"/>
        <w:numPr>
          <w:ilvl w:val="0"/>
          <w:numId w:val="6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Możliwość filtrowania tras rozgłaszanych w protokołach dynamicznego routingu.</w:t>
      </w:r>
    </w:p>
    <w:p w14:paraId="6F6EDE2C" w14:textId="77777777" w:rsidR="00F53AA9" w:rsidRPr="00F53AA9" w:rsidRDefault="00F53AA9" w:rsidP="00F53AA9">
      <w:pPr>
        <w:pStyle w:val="Akapitzlist"/>
        <w:numPr>
          <w:ilvl w:val="0"/>
          <w:numId w:val="6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ECMP (</w:t>
      </w:r>
      <w:proofErr w:type="spellStart"/>
      <w:r w:rsidRPr="00F53AA9">
        <w:rPr>
          <w:rFonts w:ascii="Times New Roman" w:hAnsi="Times New Roman" w:cs="Times New Roman"/>
        </w:rPr>
        <w:t>Equal</w:t>
      </w:r>
      <w:proofErr w:type="spellEnd"/>
      <w:r w:rsidRPr="00F53AA9">
        <w:rPr>
          <w:rFonts w:ascii="Times New Roman" w:hAnsi="Times New Roman" w:cs="Times New Roman"/>
        </w:rPr>
        <w:t xml:space="preserve"> </w:t>
      </w:r>
      <w:proofErr w:type="spellStart"/>
      <w:r w:rsidRPr="00F53AA9">
        <w:rPr>
          <w:rFonts w:ascii="Times New Roman" w:hAnsi="Times New Roman" w:cs="Times New Roman"/>
        </w:rPr>
        <w:t>cost</w:t>
      </w:r>
      <w:proofErr w:type="spellEnd"/>
      <w:r w:rsidRPr="00F53AA9">
        <w:rPr>
          <w:rFonts w:ascii="Times New Roman" w:hAnsi="Times New Roman" w:cs="Times New Roman"/>
        </w:rPr>
        <w:t xml:space="preserve"> </w:t>
      </w:r>
      <w:proofErr w:type="spellStart"/>
      <w:r w:rsidRPr="00F53AA9">
        <w:rPr>
          <w:rFonts w:ascii="Times New Roman" w:hAnsi="Times New Roman" w:cs="Times New Roman"/>
        </w:rPr>
        <w:t>multi-path</w:t>
      </w:r>
      <w:proofErr w:type="spellEnd"/>
      <w:r w:rsidRPr="00F53AA9">
        <w:rPr>
          <w:rFonts w:ascii="Times New Roman" w:hAnsi="Times New Roman" w:cs="Times New Roman"/>
        </w:rPr>
        <w:t>) – wybór wielu równoważnych tras w tablicy routingu.</w:t>
      </w:r>
    </w:p>
    <w:p w14:paraId="0B4E24DD" w14:textId="77777777" w:rsidR="00F53AA9" w:rsidRPr="00F53AA9" w:rsidRDefault="00F53AA9" w:rsidP="00F53AA9">
      <w:pPr>
        <w:pStyle w:val="Akapitzlist"/>
        <w:numPr>
          <w:ilvl w:val="0"/>
          <w:numId w:val="6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BFD (</w:t>
      </w:r>
      <w:proofErr w:type="spellStart"/>
      <w:r w:rsidRPr="00F53AA9">
        <w:rPr>
          <w:rFonts w:ascii="Times New Roman" w:hAnsi="Times New Roman" w:cs="Times New Roman"/>
        </w:rPr>
        <w:t>Bidirectional</w:t>
      </w:r>
      <w:proofErr w:type="spellEnd"/>
      <w:r w:rsidRPr="00F53AA9">
        <w:rPr>
          <w:rFonts w:ascii="Times New Roman" w:hAnsi="Times New Roman" w:cs="Times New Roman"/>
        </w:rPr>
        <w:t xml:space="preserve"> </w:t>
      </w:r>
      <w:proofErr w:type="spellStart"/>
      <w:r w:rsidRPr="00F53AA9">
        <w:rPr>
          <w:rFonts w:ascii="Times New Roman" w:hAnsi="Times New Roman" w:cs="Times New Roman"/>
        </w:rPr>
        <w:t>Forwarding</w:t>
      </w:r>
      <w:proofErr w:type="spellEnd"/>
      <w:r w:rsidRPr="00F53AA9">
        <w:rPr>
          <w:rFonts w:ascii="Times New Roman" w:hAnsi="Times New Roman" w:cs="Times New Roman"/>
        </w:rPr>
        <w:t xml:space="preserve"> </w:t>
      </w:r>
      <w:proofErr w:type="spellStart"/>
      <w:r w:rsidRPr="00F53AA9">
        <w:rPr>
          <w:rFonts w:ascii="Times New Roman" w:hAnsi="Times New Roman" w:cs="Times New Roman"/>
        </w:rPr>
        <w:t>Detection</w:t>
      </w:r>
      <w:proofErr w:type="spellEnd"/>
      <w:r w:rsidRPr="00F53AA9">
        <w:rPr>
          <w:rFonts w:ascii="Times New Roman" w:hAnsi="Times New Roman" w:cs="Times New Roman"/>
        </w:rPr>
        <w:t>).</w:t>
      </w:r>
    </w:p>
    <w:p w14:paraId="3F840C50" w14:textId="77777777" w:rsidR="000D6143" w:rsidRDefault="00F53AA9" w:rsidP="00F53AA9">
      <w:pPr>
        <w:pStyle w:val="Akapitzlist"/>
        <w:numPr>
          <w:ilvl w:val="0"/>
          <w:numId w:val="6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Monitoringu dostępności wybranego adresu IP z danego interfejsu urządzenia i w przypadku jego niedostępności automatyczne usunięcie wybranych tras z tablicy routingu.</w:t>
      </w:r>
    </w:p>
    <w:p w14:paraId="425470D1" w14:textId="77777777" w:rsidR="000D6143" w:rsidRDefault="000D6143" w:rsidP="000D6143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</w:rPr>
      </w:pPr>
    </w:p>
    <w:p w14:paraId="3707E164" w14:textId="0F261085" w:rsidR="00F53AA9" w:rsidRPr="000D6143" w:rsidRDefault="00F53AA9" w:rsidP="000D6143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0D6143">
        <w:rPr>
          <w:rFonts w:ascii="Times New Roman" w:hAnsi="Times New Roman" w:cs="Times New Roman"/>
          <w:b/>
          <w:bCs/>
          <w:color w:val="000000"/>
        </w:rPr>
        <w:t>Funkcje SD-WAN</w:t>
      </w:r>
    </w:p>
    <w:p w14:paraId="445E77E5" w14:textId="77777777" w:rsidR="00F53AA9" w:rsidRPr="00F53AA9" w:rsidRDefault="00F53AA9" w:rsidP="00F53AA9">
      <w:pPr>
        <w:pStyle w:val="Akapitzlist"/>
        <w:numPr>
          <w:ilvl w:val="0"/>
          <w:numId w:val="6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umożliwia wykorzystanie protokołów dynamicznego routingu przy konfiguracji równoważenia obciążenia do łączy WAN.</w:t>
      </w:r>
    </w:p>
    <w:p w14:paraId="51BA0AC4" w14:textId="77777777" w:rsidR="000D6143" w:rsidRDefault="00F53AA9" w:rsidP="00F53AA9">
      <w:pPr>
        <w:pStyle w:val="Akapitzlist"/>
        <w:numPr>
          <w:ilvl w:val="0"/>
          <w:numId w:val="6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SD-WAN wspiera zarówno interfejsy fizyczne jak i wirtualne (w tym VLAN, </w:t>
      </w:r>
      <w:proofErr w:type="spellStart"/>
      <w:r w:rsidRPr="00F53AA9">
        <w:rPr>
          <w:rFonts w:ascii="Times New Roman" w:hAnsi="Times New Roman" w:cs="Times New Roman"/>
        </w:rPr>
        <w:t>IPSec</w:t>
      </w:r>
      <w:proofErr w:type="spellEnd"/>
      <w:r w:rsidRPr="00F53AA9">
        <w:rPr>
          <w:rFonts w:ascii="Times New Roman" w:hAnsi="Times New Roman" w:cs="Times New Roman"/>
        </w:rPr>
        <w:t>).</w:t>
      </w:r>
    </w:p>
    <w:p w14:paraId="39771959" w14:textId="77777777" w:rsidR="000D6143" w:rsidRDefault="000D6143" w:rsidP="000D6143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</w:p>
    <w:p w14:paraId="2EB34870" w14:textId="693BE2C2" w:rsidR="00F53AA9" w:rsidRPr="000D6143" w:rsidRDefault="00F53AA9" w:rsidP="000D6143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0D6143">
        <w:rPr>
          <w:rFonts w:ascii="Times New Roman" w:hAnsi="Times New Roman" w:cs="Times New Roman"/>
          <w:b/>
          <w:bCs/>
        </w:rPr>
        <w:t>Zarządzanie pasmem</w:t>
      </w:r>
    </w:p>
    <w:p w14:paraId="2EEEA9B6" w14:textId="77777777" w:rsidR="00F53AA9" w:rsidRPr="00F53AA9" w:rsidRDefault="00F53AA9" w:rsidP="00F53AA9">
      <w:pPr>
        <w:pStyle w:val="Akapitzlist"/>
        <w:numPr>
          <w:ilvl w:val="0"/>
          <w:numId w:val="6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Firewall umożliwia zarządzanie pasmem poprzez określenie: maksymalnej i gwarantowanej ilości pasma, oznaczanie DSCP oraz wskazanie priorytetu ruchu.</w:t>
      </w:r>
    </w:p>
    <w:p w14:paraId="14F1675D" w14:textId="77777777" w:rsidR="00F53AA9" w:rsidRPr="00F53AA9" w:rsidRDefault="00F53AA9" w:rsidP="00F53AA9">
      <w:pPr>
        <w:pStyle w:val="Akapitzlist"/>
        <w:numPr>
          <w:ilvl w:val="0"/>
          <w:numId w:val="6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daje możliwość określania pasma dla poszczególnych aplikacji.</w:t>
      </w:r>
    </w:p>
    <w:p w14:paraId="0C170FC3" w14:textId="77777777" w:rsidR="00F53AA9" w:rsidRPr="00F53AA9" w:rsidRDefault="00F53AA9" w:rsidP="00F53AA9">
      <w:pPr>
        <w:pStyle w:val="Akapitzlist"/>
        <w:numPr>
          <w:ilvl w:val="0"/>
          <w:numId w:val="6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pozwala zdefiniować pasmo dla wybranych użytkowników niezależnie od ich adresu IP.</w:t>
      </w:r>
    </w:p>
    <w:p w14:paraId="4183CF97" w14:textId="77777777" w:rsidR="00F53AA9" w:rsidRDefault="00F53AA9" w:rsidP="00F53AA9">
      <w:pPr>
        <w:pStyle w:val="Akapitzlist"/>
        <w:numPr>
          <w:ilvl w:val="0"/>
          <w:numId w:val="6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zapewnia możliwość zarządzania pasmem dla wybranych kategorii URL.</w:t>
      </w:r>
    </w:p>
    <w:p w14:paraId="6E1B0474" w14:textId="77777777" w:rsidR="00F53AA9" w:rsidRDefault="00F53AA9" w:rsidP="00F53AA9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</w:p>
    <w:p w14:paraId="69F37C4A" w14:textId="78BFB8A2" w:rsidR="00F53AA9" w:rsidRPr="00F53AA9" w:rsidRDefault="00F53AA9" w:rsidP="00F53AA9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F53AA9">
        <w:rPr>
          <w:rFonts w:ascii="Times New Roman" w:hAnsi="Times New Roman" w:cs="Times New Roman"/>
          <w:b/>
          <w:bCs/>
          <w:color w:val="000000"/>
        </w:rPr>
        <w:t xml:space="preserve">Ochrona przed </w:t>
      </w:r>
      <w:proofErr w:type="spellStart"/>
      <w:r w:rsidRPr="00F53AA9">
        <w:rPr>
          <w:rFonts w:ascii="Times New Roman" w:hAnsi="Times New Roman" w:cs="Times New Roman"/>
          <w:b/>
          <w:bCs/>
          <w:color w:val="000000"/>
        </w:rPr>
        <w:t>malware</w:t>
      </w:r>
      <w:proofErr w:type="spellEnd"/>
    </w:p>
    <w:p w14:paraId="3CF41F0A" w14:textId="77777777" w:rsidR="00F53AA9" w:rsidRPr="00F53AA9" w:rsidRDefault="00F53AA9" w:rsidP="00F53AA9">
      <w:pPr>
        <w:pStyle w:val="Akapitzlist"/>
        <w:numPr>
          <w:ilvl w:val="0"/>
          <w:numId w:val="6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Silnik antywirusowy umożliwia skanowanie ruchu w obu kierunkach komunikacji dla protokołów działających na niestandardowych portach (np. FTP na porcie 2021).</w:t>
      </w:r>
    </w:p>
    <w:p w14:paraId="7C579BA5" w14:textId="77777777" w:rsidR="00F53AA9" w:rsidRPr="00F53AA9" w:rsidRDefault="00F53AA9" w:rsidP="00F53AA9">
      <w:pPr>
        <w:pStyle w:val="Akapitzlist"/>
        <w:numPr>
          <w:ilvl w:val="0"/>
          <w:numId w:val="6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Silnik antywirusowy zapewnia skanowanie następujących protokołów: HTTP, HTTPS, FTP, POP3, IMAP, SMTP, CIFS.</w:t>
      </w:r>
    </w:p>
    <w:p w14:paraId="47FB010D" w14:textId="77777777" w:rsidR="00F53AA9" w:rsidRPr="00F53AA9" w:rsidRDefault="00F53AA9" w:rsidP="00F53AA9">
      <w:pPr>
        <w:pStyle w:val="Akapitzlist"/>
        <w:numPr>
          <w:ilvl w:val="0"/>
          <w:numId w:val="6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umożliwia skanowanie archiwów, w tym co najmniej: Zip, RAR. W przypadku archiwów zagnieżdżonych istnieje możliwość określenia, ile zagnieżdżeń kompresji system będzie próbował zdekompresować w celu przeskanowania zawartości.</w:t>
      </w:r>
    </w:p>
    <w:p w14:paraId="03643029" w14:textId="77777777" w:rsidR="00F53AA9" w:rsidRPr="00F53AA9" w:rsidRDefault="00F53AA9" w:rsidP="00F53AA9">
      <w:pPr>
        <w:pStyle w:val="Akapitzlist"/>
        <w:numPr>
          <w:ilvl w:val="0"/>
          <w:numId w:val="6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umożliwia blokowanie i logowanie archiwów, które nie mogą zostać przeskanowane, ponieważ są zaszyfrowane, uszkodzone lub system nie wspiera inspekcji tego typu archiwów.</w:t>
      </w:r>
    </w:p>
    <w:p w14:paraId="35983F9B" w14:textId="77777777" w:rsidR="00F53AA9" w:rsidRPr="00F53AA9" w:rsidRDefault="00F53AA9" w:rsidP="00F53AA9">
      <w:pPr>
        <w:pStyle w:val="Akapitzlist"/>
        <w:numPr>
          <w:ilvl w:val="0"/>
          <w:numId w:val="6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dysponuje sygnaturami do ochrony urządzeń mobilnych (co najmniej dla systemu operacyjnego Android).</w:t>
      </w:r>
    </w:p>
    <w:p w14:paraId="2CCCE551" w14:textId="77777777" w:rsidR="00F53AA9" w:rsidRPr="00F53AA9" w:rsidRDefault="00F53AA9" w:rsidP="00F53AA9">
      <w:pPr>
        <w:pStyle w:val="Akapitzlist"/>
        <w:numPr>
          <w:ilvl w:val="0"/>
          <w:numId w:val="6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Baza sygnatur musi być aktualizowana automatycznie, zgodnie z harmonogramem definiowanym przez administratora.</w:t>
      </w:r>
    </w:p>
    <w:p w14:paraId="4B861D41" w14:textId="77777777" w:rsidR="00F53AA9" w:rsidRPr="00F53AA9" w:rsidRDefault="00F53AA9" w:rsidP="00F53AA9">
      <w:pPr>
        <w:pStyle w:val="Akapitzlist"/>
        <w:numPr>
          <w:ilvl w:val="0"/>
          <w:numId w:val="6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lastRenderedPageBreak/>
        <w:t xml:space="preserve">System współpracuje z dedykowaną platformą typu </w:t>
      </w:r>
      <w:proofErr w:type="spellStart"/>
      <w:r w:rsidRPr="00F53AA9">
        <w:rPr>
          <w:rFonts w:ascii="Times New Roman" w:hAnsi="Times New Roman" w:cs="Times New Roman"/>
        </w:rPr>
        <w:t>Sandbox</w:t>
      </w:r>
      <w:proofErr w:type="spellEnd"/>
      <w:r w:rsidRPr="00F53AA9">
        <w:rPr>
          <w:rFonts w:ascii="Times New Roman" w:hAnsi="Times New Roman" w:cs="Times New Roman"/>
        </w:rPr>
        <w:t xml:space="preserve"> lub usługą typu </w:t>
      </w:r>
      <w:proofErr w:type="spellStart"/>
      <w:r w:rsidRPr="00F53AA9">
        <w:rPr>
          <w:rFonts w:ascii="Times New Roman" w:hAnsi="Times New Roman" w:cs="Times New Roman"/>
        </w:rPr>
        <w:t>Sandbox</w:t>
      </w:r>
      <w:proofErr w:type="spellEnd"/>
      <w:r w:rsidRPr="00F53AA9">
        <w:rPr>
          <w:rFonts w:ascii="Times New Roman" w:hAnsi="Times New Roman" w:cs="Times New Roman"/>
        </w:rPr>
        <w:t xml:space="preserve"> realizowaną w chmurze. Konieczne jest zastosowanie platformy typu </w:t>
      </w:r>
      <w:proofErr w:type="spellStart"/>
      <w:r w:rsidRPr="00F53AA9">
        <w:rPr>
          <w:rFonts w:ascii="Times New Roman" w:hAnsi="Times New Roman" w:cs="Times New Roman"/>
        </w:rPr>
        <w:t>Sandbox</w:t>
      </w:r>
      <w:proofErr w:type="spellEnd"/>
      <w:r w:rsidRPr="00F53AA9">
        <w:rPr>
          <w:rFonts w:ascii="Times New Roman" w:hAnsi="Times New Roman" w:cs="Times New Roman"/>
        </w:rPr>
        <w:t xml:space="preserve"> wraz z niezbędnymi serwisami lub licencjami upoważniającymi do korzystania z usługi typu </w:t>
      </w:r>
      <w:proofErr w:type="spellStart"/>
      <w:r w:rsidRPr="00F53AA9">
        <w:rPr>
          <w:rFonts w:ascii="Times New Roman" w:hAnsi="Times New Roman" w:cs="Times New Roman"/>
        </w:rPr>
        <w:t>Sandbox</w:t>
      </w:r>
      <w:proofErr w:type="spellEnd"/>
      <w:r w:rsidRPr="00F53AA9">
        <w:rPr>
          <w:rFonts w:ascii="Times New Roman" w:hAnsi="Times New Roman" w:cs="Times New Roman"/>
        </w:rPr>
        <w:t xml:space="preserve"> w chmurze.</w:t>
      </w:r>
    </w:p>
    <w:p w14:paraId="731D35BB" w14:textId="77777777" w:rsidR="00F53AA9" w:rsidRPr="00F53AA9" w:rsidRDefault="00F53AA9" w:rsidP="00F53AA9">
      <w:pPr>
        <w:pStyle w:val="Akapitzlist"/>
        <w:numPr>
          <w:ilvl w:val="0"/>
          <w:numId w:val="6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zapewnia usuwanie aktywnej zawartości plików PDF oraz Microsoft Office bez konieczności blokowania transferu całych plików.</w:t>
      </w:r>
    </w:p>
    <w:p w14:paraId="42A32F16" w14:textId="77777777" w:rsidR="00F53AA9" w:rsidRPr="00F53AA9" w:rsidRDefault="00F53AA9" w:rsidP="00F53AA9">
      <w:pPr>
        <w:pStyle w:val="Akapitzlist"/>
        <w:numPr>
          <w:ilvl w:val="0"/>
          <w:numId w:val="6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Możliwość wykorzystania silnika sztucznej inteligencji AI wytrenowanego przez laboratoria producenta.</w:t>
      </w:r>
    </w:p>
    <w:p w14:paraId="5D153876" w14:textId="77777777" w:rsidR="00F53AA9" w:rsidRDefault="00F53AA9" w:rsidP="00F53AA9">
      <w:pPr>
        <w:pStyle w:val="Akapitzlist"/>
        <w:numPr>
          <w:ilvl w:val="0"/>
          <w:numId w:val="6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Możliwość uruchomienia ochrony przed </w:t>
      </w:r>
      <w:proofErr w:type="spellStart"/>
      <w:r w:rsidRPr="00F53AA9">
        <w:rPr>
          <w:rFonts w:ascii="Times New Roman" w:hAnsi="Times New Roman" w:cs="Times New Roman"/>
        </w:rPr>
        <w:t>malware</w:t>
      </w:r>
      <w:proofErr w:type="spellEnd"/>
      <w:r w:rsidRPr="00F53AA9">
        <w:rPr>
          <w:rFonts w:ascii="Times New Roman" w:hAnsi="Times New Roman" w:cs="Times New Roman"/>
        </w:rPr>
        <w:t xml:space="preserve"> dla wybranego zakresu ruchu.</w:t>
      </w:r>
    </w:p>
    <w:p w14:paraId="0695843D" w14:textId="77777777" w:rsidR="00F53AA9" w:rsidRDefault="00F53AA9" w:rsidP="00F53AA9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</w:p>
    <w:p w14:paraId="2F643732" w14:textId="1223E85A" w:rsidR="00F53AA9" w:rsidRPr="00F53AA9" w:rsidRDefault="00F53AA9" w:rsidP="00F53AA9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F53AA9">
        <w:rPr>
          <w:rFonts w:ascii="Times New Roman" w:hAnsi="Times New Roman" w:cs="Times New Roman"/>
          <w:b/>
          <w:bCs/>
          <w:color w:val="000000"/>
        </w:rPr>
        <w:t>Ochrona przed atakami</w:t>
      </w:r>
    </w:p>
    <w:p w14:paraId="32A639FA" w14:textId="77777777" w:rsidR="00F53AA9" w:rsidRPr="00F53AA9" w:rsidRDefault="00F53AA9" w:rsidP="00F53AA9">
      <w:pPr>
        <w:pStyle w:val="Akapitzlist"/>
        <w:numPr>
          <w:ilvl w:val="0"/>
          <w:numId w:val="7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Ochrona IPS opiera się co najmniej na analizie sygnaturowej oraz na analizie anomalii w protokołach sieciowych.</w:t>
      </w:r>
    </w:p>
    <w:p w14:paraId="2E0B0A3B" w14:textId="77777777" w:rsidR="00F53AA9" w:rsidRPr="00F53AA9" w:rsidRDefault="00F53AA9" w:rsidP="00F53AA9">
      <w:pPr>
        <w:pStyle w:val="Akapitzlist"/>
        <w:numPr>
          <w:ilvl w:val="0"/>
          <w:numId w:val="7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chroni przed atakami na aplikacje pracujące na niestandardowych portach.</w:t>
      </w:r>
    </w:p>
    <w:p w14:paraId="78944E2D" w14:textId="77777777" w:rsidR="00F53AA9" w:rsidRPr="00F53AA9" w:rsidRDefault="00F53AA9" w:rsidP="00F53AA9">
      <w:pPr>
        <w:pStyle w:val="Akapitzlist"/>
        <w:numPr>
          <w:ilvl w:val="0"/>
          <w:numId w:val="7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Baza sygnatur ataków zawiera minimum 5000 wpisów i jest aktualizowana automatycznie, zgodnie z harmonogramem definiowanym przez administratora.</w:t>
      </w:r>
    </w:p>
    <w:p w14:paraId="6C87FEE5" w14:textId="77777777" w:rsidR="00F53AA9" w:rsidRPr="00F53AA9" w:rsidRDefault="00F53AA9" w:rsidP="00F53AA9">
      <w:pPr>
        <w:pStyle w:val="Akapitzlist"/>
        <w:numPr>
          <w:ilvl w:val="0"/>
          <w:numId w:val="7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Administrator systemu ma możliwość definiowania własnych wyjątków oraz własnych sygnatur.</w:t>
      </w:r>
    </w:p>
    <w:p w14:paraId="384A7C6C" w14:textId="77777777" w:rsidR="00F53AA9" w:rsidRPr="00F53AA9" w:rsidRDefault="00F53AA9" w:rsidP="00F53AA9">
      <w:pPr>
        <w:pStyle w:val="Akapitzlist"/>
        <w:numPr>
          <w:ilvl w:val="0"/>
          <w:numId w:val="7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System zapewnia wykrywanie anomalii protokołów i ruchu sieciowego, realizując tym samym podstawową ochronę przed atakami typu </w:t>
      </w:r>
      <w:proofErr w:type="spellStart"/>
      <w:r w:rsidRPr="00F53AA9">
        <w:rPr>
          <w:rFonts w:ascii="Times New Roman" w:hAnsi="Times New Roman" w:cs="Times New Roman"/>
        </w:rPr>
        <w:t>DoS</w:t>
      </w:r>
      <w:proofErr w:type="spellEnd"/>
      <w:r w:rsidRPr="00F53AA9">
        <w:rPr>
          <w:rFonts w:ascii="Times New Roman" w:hAnsi="Times New Roman" w:cs="Times New Roman"/>
        </w:rPr>
        <w:t xml:space="preserve"> oraz </w:t>
      </w:r>
      <w:proofErr w:type="spellStart"/>
      <w:r w:rsidRPr="00F53AA9">
        <w:rPr>
          <w:rFonts w:ascii="Times New Roman" w:hAnsi="Times New Roman" w:cs="Times New Roman"/>
        </w:rPr>
        <w:t>DDoS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1C93FDFF" w14:textId="77777777" w:rsidR="00F53AA9" w:rsidRPr="00F53AA9" w:rsidRDefault="00F53AA9" w:rsidP="00F53AA9">
      <w:pPr>
        <w:pStyle w:val="Akapitzlist"/>
        <w:numPr>
          <w:ilvl w:val="0"/>
          <w:numId w:val="7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Mechanizmy ochrony dla aplikacji </w:t>
      </w:r>
      <w:proofErr w:type="spellStart"/>
      <w:r w:rsidRPr="00F53AA9">
        <w:rPr>
          <w:rFonts w:ascii="Times New Roman" w:hAnsi="Times New Roman" w:cs="Times New Roman"/>
        </w:rPr>
        <w:t>Web’owych</w:t>
      </w:r>
      <w:proofErr w:type="spellEnd"/>
      <w:r w:rsidRPr="00F53AA9">
        <w:rPr>
          <w:rFonts w:ascii="Times New Roman" w:hAnsi="Times New Roman" w:cs="Times New Roman"/>
        </w:rPr>
        <w:t xml:space="preserve"> na poziomie sygnaturowym (co najmniej ochrona przed: CSS, SQL </w:t>
      </w:r>
      <w:proofErr w:type="spellStart"/>
      <w:r w:rsidRPr="00F53AA9">
        <w:rPr>
          <w:rFonts w:ascii="Times New Roman" w:hAnsi="Times New Roman" w:cs="Times New Roman"/>
        </w:rPr>
        <w:t>Injecton</w:t>
      </w:r>
      <w:proofErr w:type="spellEnd"/>
      <w:r w:rsidRPr="00F53AA9">
        <w:rPr>
          <w:rFonts w:ascii="Times New Roman" w:hAnsi="Times New Roman" w:cs="Times New Roman"/>
        </w:rPr>
        <w:t xml:space="preserve">, Trojany, </w:t>
      </w:r>
      <w:proofErr w:type="spellStart"/>
      <w:r w:rsidRPr="00F53AA9">
        <w:rPr>
          <w:rFonts w:ascii="Times New Roman" w:hAnsi="Times New Roman" w:cs="Times New Roman"/>
        </w:rPr>
        <w:t>Exploity</w:t>
      </w:r>
      <w:proofErr w:type="spellEnd"/>
      <w:r w:rsidRPr="00F53AA9">
        <w:rPr>
          <w:rFonts w:ascii="Times New Roman" w:hAnsi="Times New Roman" w:cs="Times New Roman"/>
        </w:rPr>
        <w:t>, Roboty).</w:t>
      </w:r>
    </w:p>
    <w:p w14:paraId="7483F367" w14:textId="77777777" w:rsidR="00F53AA9" w:rsidRPr="00F53AA9" w:rsidRDefault="00F53AA9" w:rsidP="00F53AA9">
      <w:pPr>
        <w:pStyle w:val="Akapitzlist"/>
        <w:numPr>
          <w:ilvl w:val="0"/>
          <w:numId w:val="7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Możliwość kontrolowania długości nagłówka, ilości parametrów URL  oraz </w:t>
      </w:r>
      <w:proofErr w:type="spellStart"/>
      <w:r w:rsidRPr="00F53AA9">
        <w:rPr>
          <w:rFonts w:ascii="Times New Roman" w:hAnsi="Times New Roman" w:cs="Times New Roman"/>
        </w:rPr>
        <w:t>Cookies</w:t>
      </w:r>
      <w:proofErr w:type="spellEnd"/>
      <w:r w:rsidRPr="00F53AA9">
        <w:rPr>
          <w:rFonts w:ascii="Times New Roman" w:hAnsi="Times New Roman" w:cs="Times New Roman"/>
        </w:rPr>
        <w:t xml:space="preserve"> dla protokołu http.</w:t>
      </w:r>
    </w:p>
    <w:p w14:paraId="051DB979" w14:textId="77777777" w:rsidR="00F53AA9" w:rsidRPr="00F53AA9" w:rsidRDefault="00F53AA9" w:rsidP="00F53AA9">
      <w:pPr>
        <w:pStyle w:val="Akapitzlist"/>
        <w:numPr>
          <w:ilvl w:val="0"/>
          <w:numId w:val="7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Wykrywanie i blokowanie komunikacji C&amp;C do sieci </w:t>
      </w:r>
      <w:proofErr w:type="spellStart"/>
      <w:r w:rsidRPr="00F53AA9">
        <w:rPr>
          <w:rFonts w:ascii="Times New Roman" w:hAnsi="Times New Roman" w:cs="Times New Roman"/>
        </w:rPr>
        <w:t>botnet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6060FE98" w14:textId="77777777" w:rsidR="00F53AA9" w:rsidRPr="00F53AA9" w:rsidRDefault="00F53AA9" w:rsidP="00F53AA9">
      <w:pPr>
        <w:pStyle w:val="Akapitzlist"/>
        <w:numPr>
          <w:ilvl w:val="0"/>
          <w:numId w:val="7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Możliwość uruchomienia ochrony przed atakami dla wybranych zakresów komunikacji sieciowej. Mechanizmy ochrony IPS nie mogą działać globalnie.</w:t>
      </w:r>
    </w:p>
    <w:p w14:paraId="0413EA6F" w14:textId="77777777" w:rsidR="00F53AA9" w:rsidRPr="00F53AA9" w:rsidRDefault="00F53AA9" w:rsidP="00F53AA9">
      <w:pPr>
        <w:pStyle w:val="Nagwek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Kontrola</w:t>
      </w:r>
      <w:proofErr w:type="spellEnd"/>
      <w:r w:rsidRPr="00F53AA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aplikacji</w:t>
      </w:r>
      <w:proofErr w:type="spellEnd"/>
    </w:p>
    <w:p w14:paraId="0B15564E" w14:textId="77777777" w:rsidR="00F53AA9" w:rsidRPr="00F53AA9" w:rsidRDefault="00F53AA9" w:rsidP="00F53AA9">
      <w:pPr>
        <w:pStyle w:val="Akapitzlist"/>
        <w:numPr>
          <w:ilvl w:val="0"/>
          <w:numId w:val="7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Funkcja Kontroli Aplikacji umożliwia kontrolę ruchu na podstawie głębokiej analizy pakietów, nie bazując jedynie na wartościach portów TCP/UDP.</w:t>
      </w:r>
    </w:p>
    <w:p w14:paraId="4C9CA7BB" w14:textId="77777777" w:rsidR="00F53AA9" w:rsidRPr="00F53AA9" w:rsidRDefault="00F53AA9" w:rsidP="00F53AA9">
      <w:pPr>
        <w:pStyle w:val="Akapitzlist"/>
        <w:numPr>
          <w:ilvl w:val="0"/>
          <w:numId w:val="7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Baza Kontroli Aplikacji zawiera minimum 2000 sygnatur i jest aktualizowana automatycznie, zgodnie z harmonogramem definiowanym przez administratora.</w:t>
      </w:r>
    </w:p>
    <w:p w14:paraId="30DB9005" w14:textId="77777777" w:rsidR="00F53AA9" w:rsidRPr="00F53AA9" w:rsidRDefault="00F53AA9" w:rsidP="00F53AA9">
      <w:pPr>
        <w:pStyle w:val="Akapitzlist"/>
        <w:numPr>
          <w:ilvl w:val="0"/>
          <w:numId w:val="7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Aplikacje chmurowe (co najmniej: Facebook, Google </w:t>
      </w:r>
      <w:proofErr w:type="spellStart"/>
      <w:r w:rsidRPr="00F53AA9">
        <w:rPr>
          <w:rFonts w:ascii="Times New Roman" w:hAnsi="Times New Roman" w:cs="Times New Roman"/>
        </w:rPr>
        <w:t>Docs</w:t>
      </w:r>
      <w:proofErr w:type="spellEnd"/>
      <w:r w:rsidRPr="00F53AA9">
        <w:rPr>
          <w:rFonts w:ascii="Times New Roman" w:hAnsi="Times New Roman" w:cs="Times New Roman"/>
        </w:rPr>
        <w:t xml:space="preserve">, Dropbox) są kontrolowane pod względem wykonywanych czynności, np.: pobieranie, wysyłanie plików. </w:t>
      </w:r>
    </w:p>
    <w:p w14:paraId="7230D68C" w14:textId="77777777" w:rsidR="00F53AA9" w:rsidRPr="00F53AA9" w:rsidRDefault="00F53AA9" w:rsidP="00F53AA9">
      <w:pPr>
        <w:pStyle w:val="Akapitzlist"/>
        <w:numPr>
          <w:ilvl w:val="0"/>
          <w:numId w:val="7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Baza sygnatur zawiera kategorie aplikacji szczególnie istotne z punktu widzenia bezpieczeństwa: </w:t>
      </w:r>
      <w:proofErr w:type="spellStart"/>
      <w:r w:rsidRPr="00F53AA9">
        <w:rPr>
          <w:rFonts w:ascii="Times New Roman" w:hAnsi="Times New Roman" w:cs="Times New Roman"/>
        </w:rPr>
        <w:t>proxy</w:t>
      </w:r>
      <w:proofErr w:type="spellEnd"/>
      <w:r w:rsidRPr="00F53AA9">
        <w:rPr>
          <w:rFonts w:ascii="Times New Roman" w:hAnsi="Times New Roman" w:cs="Times New Roman"/>
        </w:rPr>
        <w:t>, P2P.</w:t>
      </w:r>
    </w:p>
    <w:p w14:paraId="56A3A4AE" w14:textId="77777777" w:rsidR="00F53AA9" w:rsidRPr="00F53AA9" w:rsidRDefault="00F53AA9" w:rsidP="00F53AA9">
      <w:pPr>
        <w:pStyle w:val="Akapitzlist"/>
        <w:numPr>
          <w:ilvl w:val="0"/>
          <w:numId w:val="7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Administrator systemu ma możliwość definiowania wyjątków oraz własnych sygnatur.</w:t>
      </w:r>
    </w:p>
    <w:p w14:paraId="5EF18FBC" w14:textId="77777777" w:rsidR="00F53AA9" w:rsidRPr="00F53AA9" w:rsidRDefault="00F53AA9" w:rsidP="00F53AA9">
      <w:pPr>
        <w:pStyle w:val="Akapitzlist"/>
        <w:numPr>
          <w:ilvl w:val="0"/>
          <w:numId w:val="7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Istnieje możliwość blokowania aplikacji działających na niestandardowych portach (np. FTP na porcie 2021).</w:t>
      </w:r>
    </w:p>
    <w:p w14:paraId="7424080B" w14:textId="77777777" w:rsidR="00F53AA9" w:rsidRPr="00F53AA9" w:rsidRDefault="00F53AA9" w:rsidP="00F53AA9">
      <w:pPr>
        <w:pStyle w:val="Akapitzlist"/>
        <w:numPr>
          <w:ilvl w:val="0"/>
          <w:numId w:val="7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daje możliwość określenia dopuszczalnych protokołów na danym porcie TCP/UDP i blokowania pozostałych protokołów korzystających z tego portu (np. dopuszczenie tylko HTTP na porcie 80).</w:t>
      </w:r>
    </w:p>
    <w:p w14:paraId="25558BA7" w14:textId="77777777" w:rsidR="00F53AA9" w:rsidRPr="00F53AA9" w:rsidRDefault="00F53AA9" w:rsidP="00F53AA9">
      <w:pPr>
        <w:pStyle w:val="Nagwek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lastRenderedPageBreak/>
        <w:t>Kontrola</w:t>
      </w:r>
      <w:proofErr w:type="spellEnd"/>
      <w:r w:rsidRPr="00F53AA9">
        <w:rPr>
          <w:rFonts w:ascii="Times New Roman" w:hAnsi="Times New Roman" w:cs="Times New Roman"/>
          <w:color w:val="000000"/>
          <w:sz w:val="22"/>
          <w:szCs w:val="22"/>
        </w:rPr>
        <w:t xml:space="preserve"> WWW</w:t>
      </w:r>
    </w:p>
    <w:p w14:paraId="5DDB50AB" w14:textId="77777777" w:rsidR="00F53AA9" w:rsidRPr="00F53AA9" w:rsidRDefault="00F53AA9" w:rsidP="00F53AA9">
      <w:pPr>
        <w:pStyle w:val="Akapitzlist"/>
        <w:numPr>
          <w:ilvl w:val="0"/>
          <w:numId w:val="7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Moduł kontroli WWW korzysta z bazy zawierającej co najmniej 40 milionów adresów URL  pogrupowanych w kategorie tematyczne.</w:t>
      </w:r>
    </w:p>
    <w:p w14:paraId="41B2A981" w14:textId="77777777" w:rsidR="00F53AA9" w:rsidRPr="00F53AA9" w:rsidRDefault="00F53AA9" w:rsidP="00F53AA9">
      <w:pPr>
        <w:pStyle w:val="Akapitzlist"/>
        <w:numPr>
          <w:ilvl w:val="0"/>
          <w:numId w:val="7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W ramach filtra WWW są dostępne kategorie istotne z punktu widzenia bezpieczeństwa, jak: </w:t>
      </w:r>
      <w:proofErr w:type="spellStart"/>
      <w:r w:rsidRPr="00F53AA9">
        <w:rPr>
          <w:rFonts w:ascii="Times New Roman" w:hAnsi="Times New Roman" w:cs="Times New Roman"/>
        </w:rPr>
        <w:t>malware</w:t>
      </w:r>
      <w:proofErr w:type="spellEnd"/>
      <w:r w:rsidRPr="00F53AA9">
        <w:rPr>
          <w:rFonts w:ascii="Times New Roman" w:hAnsi="Times New Roman" w:cs="Times New Roman"/>
        </w:rPr>
        <w:t xml:space="preserve"> (lub inne będące źródłem złośliwego oprogramowania), </w:t>
      </w:r>
      <w:proofErr w:type="spellStart"/>
      <w:r w:rsidRPr="00F53AA9">
        <w:rPr>
          <w:rFonts w:ascii="Times New Roman" w:hAnsi="Times New Roman" w:cs="Times New Roman"/>
        </w:rPr>
        <w:t>phishing</w:t>
      </w:r>
      <w:proofErr w:type="spellEnd"/>
      <w:r w:rsidRPr="00F53AA9">
        <w:rPr>
          <w:rFonts w:ascii="Times New Roman" w:hAnsi="Times New Roman" w:cs="Times New Roman"/>
        </w:rPr>
        <w:t xml:space="preserve">, spam, </w:t>
      </w:r>
      <w:proofErr w:type="spellStart"/>
      <w:r w:rsidRPr="00F53AA9">
        <w:rPr>
          <w:rFonts w:ascii="Times New Roman" w:hAnsi="Times New Roman" w:cs="Times New Roman"/>
        </w:rPr>
        <w:t>Dynamic</w:t>
      </w:r>
      <w:proofErr w:type="spellEnd"/>
      <w:r w:rsidRPr="00F53AA9">
        <w:rPr>
          <w:rFonts w:ascii="Times New Roman" w:hAnsi="Times New Roman" w:cs="Times New Roman"/>
        </w:rPr>
        <w:t xml:space="preserve"> DNS, </w:t>
      </w:r>
      <w:proofErr w:type="spellStart"/>
      <w:r w:rsidRPr="00F53AA9">
        <w:rPr>
          <w:rFonts w:ascii="Times New Roman" w:hAnsi="Times New Roman" w:cs="Times New Roman"/>
        </w:rPr>
        <w:t>proxy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7E1D9D97" w14:textId="77777777" w:rsidR="00F53AA9" w:rsidRPr="00F53AA9" w:rsidRDefault="00F53AA9" w:rsidP="00F53AA9">
      <w:pPr>
        <w:pStyle w:val="Akapitzlist"/>
        <w:numPr>
          <w:ilvl w:val="0"/>
          <w:numId w:val="7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Filtr WWW dostarcza kategorii stron zabronionych prawem np.: Hazard.</w:t>
      </w:r>
    </w:p>
    <w:p w14:paraId="5133A0FE" w14:textId="77777777" w:rsidR="00F53AA9" w:rsidRPr="00F53AA9" w:rsidRDefault="00F53AA9" w:rsidP="00F53AA9">
      <w:pPr>
        <w:pStyle w:val="Akapitzlist"/>
        <w:numPr>
          <w:ilvl w:val="0"/>
          <w:numId w:val="7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Administrator ma możliwość nadpisywania kategorii oraz tworzenia wyjątków – białe/czarne listy dla adresów URL.</w:t>
      </w:r>
    </w:p>
    <w:p w14:paraId="44B402EB" w14:textId="77777777" w:rsidR="00F53AA9" w:rsidRPr="00F53AA9" w:rsidRDefault="00F53AA9" w:rsidP="00F53AA9">
      <w:pPr>
        <w:pStyle w:val="Akapitzlist"/>
        <w:numPr>
          <w:ilvl w:val="0"/>
          <w:numId w:val="7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Filtr WWW umożliwia statyczne dopuszczanie lub blokowanie ruchu do wybranych stron WWW, w tym pozwala definiować strony z zastosowaniem wyrażeń regularnych (</w:t>
      </w:r>
      <w:proofErr w:type="spellStart"/>
      <w:r w:rsidRPr="00F53AA9">
        <w:rPr>
          <w:rFonts w:ascii="Times New Roman" w:hAnsi="Times New Roman" w:cs="Times New Roman"/>
        </w:rPr>
        <w:t>Regex</w:t>
      </w:r>
      <w:proofErr w:type="spellEnd"/>
      <w:r w:rsidRPr="00F53AA9">
        <w:rPr>
          <w:rFonts w:ascii="Times New Roman" w:hAnsi="Times New Roman" w:cs="Times New Roman"/>
        </w:rPr>
        <w:t>).</w:t>
      </w:r>
    </w:p>
    <w:p w14:paraId="48E0D89F" w14:textId="77777777" w:rsidR="00F53AA9" w:rsidRPr="00F53AA9" w:rsidRDefault="00F53AA9" w:rsidP="00F53AA9">
      <w:pPr>
        <w:pStyle w:val="Akapitzlist"/>
        <w:numPr>
          <w:ilvl w:val="0"/>
          <w:numId w:val="7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Filtr WWW daje możliwość wykonania akcji typu „</w:t>
      </w:r>
      <w:proofErr w:type="spellStart"/>
      <w:r w:rsidRPr="00F53AA9">
        <w:rPr>
          <w:rFonts w:ascii="Times New Roman" w:hAnsi="Times New Roman" w:cs="Times New Roman"/>
        </w:rPr>
        <w:t>Warning</w:t>
      </w:r>
      <w:proofErr w:type="spellEnd"/>
      <w:r w:rsidRPr="00F53AA9">
        <w:rPr>
          <w:rFonts w:ascii="Times New Roman" w:hAnsi="Times New Roman" w:cs="Times New Roman"/>
        </w:rPr>
        <w:t>” – ostrzeżenie użytkownika wymagające od niego potwierdzenia przed otwarciem żądanej strony.</w:t>
      </w:r>
    </w:p>
    <w:p w14:paraId="74E33123" w14:textId="77777777" w:rsidR="00F53AA9" w:rsidRPr="00F53AA9" w:rsidRDefault="00F53AA9" w:rsidP="00F53AA9">
      <w:pPr>
        <w:pStyle w:val="Akapitzlist"/>
        <w:numPr>
          <w:ilvl w:val="0"/>
          <w:numId w:val="7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Funkcja </w:t>
      </w:r>
      <w:proofErr w:type="spellStart"/>
      <w:r w:rsidRPr="00F53AA9">
        <w:rPr>
          <w:rFonts w:ascii="Times New Roman" w:hAnsi="Times New Roman" w:cs="Times New Roman"/>
        </w:rPr>
        <w:t>Safe</w:t>
      </w:r>
      <w:proofErr w:type="spellEnd"/>
      <w:r w:rsidRPr="00F53AA9">
        <w:rPr>
          <w:rFonts w:ascii="Times New Roman" w:hAnsi="Times New Roman" w:cs="Times New Roman"/>
        </w:rPr>
        <w:t xml:space="preserve"> </w:t>
      </w:r>
      <w:proofErr w:type="spellStart"/>
      <w:r w:rsidRPr="00F53AA9">
        <w:rPr>
          <w:rFonts w:ascii="Times New Roman" w:hAnsi="Times New Roman" w:cs="Times New Roman"/>
        </w:rPr>
        <w:t>Search</w:t>
      </w:r>
      <w:proofErr w:type="spellEnd"/>
      <w:r w:rsidRPr="00F53AA9">
        <w:rPr>
          <w:rFonts w:ascii="Times New Roman" w:hAnsi="Times New Roman" w:cs="Times New Roman"/>
        </w:rPr>
        <w:t xml:space="preserve"> – przeciwdziałająca pojawieniu się niechcianych treści w wynikach wyszukiwarek takich jak: Google oraz Yahoo.</w:t>
      </w:r>
    </w:p>
    <w:p w14:paraId="4AE102B3" w14:textId="77777777" w:rsidR="00F53AA9" w:rsidRPr="00F53AA9" w:rsidRDefault="00F53AA9" w:rsidP="00F53AA9">
      <w:pPr>
        <w:pStyle w:val="Akapitzlist"/>
        <w:numPr>
          <w:ilvl w:val="0"/>
          <w:numId w:val="7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Administrator ma możliwość definiowania komunikatów zwracanych użytkownikowi dla różnych akcji podejmowanych przez moduł filtrowania WWW.</w:t>
      </w:r>
    </w:p>
    <w:p w14:paraId="353177F3" w14:textId="77777777" w:rsidR="00F53AA9" w:rsidRPr="00F53AA9" w:rsidRDefault="00F53AA9" w:rsidP="00F53AA9">
      <w:pPr>
        <w:pStyle w:val="Akapitzlist"/>
        <w:numPr>
          <w:ilvl w:val="0"/>
          <w:numId w:val="7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pozwala określić, dla których kategorii URL lub wskazanych URL nie będzie realizowana inspekcja szyfrowanej komunikacji.</w:t>
      </w:r>
    </w:p>
    <w:p w14:paraId="45D386D5" w14:textId="77777777" w:rsidR="00F53AA9" w:rsidRPr="00F53AA9" w:rsidRDefault="00F53AA9" w:rsidP="00F53AA9">
      <w:pPr>
        <w:pStyle w:val="Nagwek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Uwierzytelnianie</w:t>
      </w:r>
      <w:proofErr w:type="spellEnd"/>
      <w:r w:rsidRPr="00F53AA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użytkowników</w:t>
      </w:r>
      <w:proofErr w:type="spellEnd"/>
      <w:r w:rsidRPr="00F53AA9">
        <w:rPr>
          <w:rFonts w:ascii="Times New Roman" w:hAnsi="Times New Roman" w:cs="Times New Roman"/>
          <w:color w:val="000000"/>
          <w:sz w:val="22"/>
          <w:szCs w:val="22"/>
        </w:rPr>
        <w:t xml:space="preserve"> w </w:t>
      </w: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ramach</w:t>
      </w:r>
      <w:proofErr w:type="spellEnd"/>
      <w:r w:rsidRPr="00F53AA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sesji</w:t>
      </w:r>
      <w:proofErr w:type="spellEnd"/>
    </w:p>
    <w:p w14:paraId="5EE88640" w14:textId="77777777" w:rsidR="00F53AA9" w:rsidRPr="00F53AA9" w:rsidRDefault="00F53AA9" w:rsidP="00F53AA9">
      <w:pPr>
        <w:pStyle w:val="Akapitzlist"/>
        <w:numPr>
          <w:ilvl w:val="0"/>
          <w:numId w:val="7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Firewall umożliwia weryfikację tożsamości użytkowników za pomocą:</w:t>
      </w:r>
    </w:p>
    <w:p w14:paraId="19731C2B" w14:textId="3AF26A51" w:rsidR="00F53AA9" w:rsidRPr="00F53AA9" w:rsidRDefault="00F53AA9" w:rsidP="00F53AA9">
      <w:pPr>
        <w:pStyle w:val="Akapitzlist"/>
        <w:numPr>
          <w:ilvl w:val="0"/>
          <w:numId w:val="74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Haseł statycznych i definicji użytkowników przechowywanych w lokalnej bazie systemu</w:t>
      </w:r>
      <w:r>
        <w:rPr>
          <w:rFonts w:ascii="Times New Roman" w:hAnsi="Times New Roman" w:cs="Times New Roman"/>
        </w:rPr>
        <w:t>;</w:t>
      </w:r>
    </w:p>
    <w:p w14:paraId="700C6C12" w14:textId="5A0BD3A1" w:rsidR="00F53AA9" w:rsidRPr="00F53AA9" w:rsidRDefault="00F53AA9" w:rsidP="00F53AA9">
      <w:pPr>
        <w:pStyle w:val="Akapitzlist"/>
        <w:numPr>
          <w:ilvl w:val="0"/>
          <w:numId w:val="75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Haseł statycznych i definicji użytkowników przechowywanych w bazach zgodnych </w:t>
      </w:r>
      <w:r>
        <w:rPr>
          <w:rFonts w:ascii="Times New Roman" w:hAnsi="Times New Roman" w:cs="Times New Roman"/>
        </w:rPr>
        <w:br/>
      </w:r>
      <w:r w:rsidRPr="00F53AA9">
        <w:rPr>
          <w:rFonts w:ascii="Times New Roman" w:hAnsi="Times New Roman" w:cs="Times New Roman"/>
        </w:rPr>
        <w:t>z LDAP</w:t>
      </w:r>
      <w:r>
        <w:rPr>
          <w:rFonts w:ascii="Times New Roman" w:hAnsi="Times New Roman" w:cs="Times New Roman"/>
        </w:rPr>
        <w:t>;</w:t>
      </w:r>
    </w:p>
    <w:p w14:paraId="279ACF33" w14:textId="77777777" w:rsidR="00F53AA9" w:rsidRPr="00F53AA9" w:rsidRDefault="00F53AA9" w:rsidP="00F53AA9">
      <w:pPr>
        <w:pStyle w:val="Akapitzlist"/>
        <w:numPr>
          <w:ilvl w:val="0"/>
          <w:numId w:val="76"/>
        </w:numPr>
        <w:spacing w:after="200" w:line="276" w:lineRule="auto"/>
        <w:ind w:left="1068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Haseł dynamicznych (RADIUS, RSA </w:t>
      </w:r>
      <w:proofErr w:type="spellStart"/>
      <w:r w:rsidRPr="00F53AA9">
        <w:rPr>
          <w:rFonts w:ascii="Times New Roman" w:hAnsi="Times New Roman" w:cs="Times New Roman"/>
        </w:rPr>
        <w:t>SecurID</w:t>
      </w:r>
      <w:proofErr w:type="spellEnd"/>
      <w:r w:rsidRPr="00F53AA9">
        <w:rPr>
          <w:rFonts w:ascii="Times New Roman" w:hAnsi="Times New Roman" w:cs="Times New Roman"/>
        </w:rPr>
        <w:t xml:space="preserve">) w oparciu o zewnętrzne bazy danych. </w:t>
      </w:r>
    </w:p>
    <w:p w14:paraId="790B974A" w14:textId="77777777" w:rsidR="00F53AA9" w:rsidRPr="00F53AA9" w:rsidRDefault="00F53AA9" w:rsidP="00F53AA9">
      <w:pPr>
        <w:pStyle w:val="Akapitzlist"/>
        <w:numPr>
          <w:ilvl w:val="0"/>
          <w:numId w:val="7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daje możliwość zastosowania w tym procesie uwierzytelniania dwuskładnikowego.</w:t>
      </w:r>
    </w:p>
    <w:p w14:paraId="4CB7E1D3" w14:textId="77777777" w:rsidR="00F53AA9" w:rsidRPr="00F53AA9" w:rsidRDefault="00F53AA9" w:rsidP="00F53AA9">
      <w:pPr>
        <w:pStyle w:val="Akapitzlist"/>
        <w:numPr>
          <w:ilvl w:val="0"/>
          <w:numId w:val="7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System umożliwia budowę architektury uwierzytelniania typu Single </w:t>
      </w:r>
      <w:proofErr w:type="spellStart"/>
      <w:r w:rsidRPr="00F53AA9">
        <w:rPr>
          <w:rFonts w:ascii="Times New Roman" w:hAnsi="Times New Roman" w:cs="Times New Roman"/>
        </w:rPr>
        <w:t>Sign</w:t>
      </w:r>
      <w:proofErr w:type="spellEnd"/>
      <w:r w:rsidRPr="00F53AA9">
        <w:rPr>
          <w:rFonts w:ascii="Times New Roman" w:hAnsi="Times New Roman" w:cs="Times New Roman"/>
        </w:rPr>
        <w:t xml:space="preserve"> On przy integracji ze środowiskiem Active Directory oraz zastosowanie innych mechanizmów: RADIUS, API lub SYSLOG w tym procesie.</w:t>
      </w:r>
    </w:p>
    <w:p w14:paraId="554FF6FE" w14:textId="77777777" w:rsidR="00C74FA1" w:rsidRDefault="00F53AA9" w:rsidP="00F53AA9">
      <w:pPr>
        <w:pStyle w:val="Akapitzlist"/>
        <w:numPr>
          <w:ilvl w:val="0"/>
          <w:numId w:val="7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Uwierzytelnianie w oparciu o protokół SAML w politykach bezpieczeństwa systemu dotyczących ruchu HTTP.</w:t>
      </w:r>
    </w:p>
    <w:p w14:paraId="1D8F25B9" w14:textId="77777777" w:rsidR="00C74FA1" w:rsidRDefault="00C74FA1" w:rsidP="00C74FA1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</w:p>
    <w:p w14:paraId="72BBDB9D" w14:textId="77C361E2" w:rsidR="00F53AA9" w:rsidRPr="00C74FA1" w:rsidRDefault="00F53AA9" w:rsidP="00C74FA1">
      <w:pPr>
        <w:pStyle w:val="Akapitzlist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C74FA1">
        <w:rPr>
          <w:rFonts w:ascii="Times New Roman" w:hAnsi="Times New Roman" w:cs="Times New Roman"/>
          <w:b/>
          <w:bCs/>
          <w:color w:val="000000"/>
        </w:rPr>
        <w:t>Zarządzanie</w:t>
      </w:r>
    </w:p>
    <w:p w14:paraId="2BE4FDD0" w14:textId="77777777" w:rsidR="00F53AA9" w:rsidRPr="00F53AA9" w:rsidRDefault="00F53AA9" w:rsidP="00F53AA9">
      <w:pPr>
        <w:pStyle w:val="Akapitzlist"/>
        <w:numPr>
          <w:ilvl w:val="0"/>
          <w:numId w:val="7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Elementy systemu bezpieczeństwa muszą mieć możliwość zarządzania lokalnego z wykorzystaniem protokołów: HTTPS oraz SSH, jak i mogą współpracować z dedykowanymi platformami centralnego zarządzania i monitorowania.</w:t>
      </w:r>
    </w:p>
    <w:p w14:paraId="0AE9DE12" w14:textId="77777777" w:rsidR="00F53AA9" w:rsidRPr="00F53AA9" w:rsidRDefault="00F53AA9" w:rsidP="00F53AA9">
      <w:pPr>
        <w:pStyle w:val="Akapitzlist"/>
        <w:numPr>
          <w:ilvl w:val="0"/>
          <w:numId w:val="7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Komunikacja elementów systemu zabezpieczeń z platformami centralnego zarządzania jest  realizowana z wykorzystaniem szyfrowanych protokołów.</w:t>
      </w:r>
    </w:p>
    <w:p w14:paraId="48F91348" w14:textId="77777777" w:rsidR="00F53AA9" w:rsidRPr="00F53AA9" w:rsidRDefault="00F53AA9" w:rsidP="00F53AA9">
      <w:pPr>
        <w:pStyle w:val="Akapitzlist"/>
        <w:numPr>
          <w:ilvl w:val="0"/>
          <w:numId w:val="7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Istnieje możliwość włączenia mechanizmów uwierzytelniania dwu-składnikowego dla dostępu administracyjnego.</w:t>
      </w:r>
    </w:p>
    <w:p w14:paraId="16659A95" w14:textId="77777777" w:rsidR="00F53AA9" w:rsidRPr="00F53AA9" w:rsidRDefault="00F53AA9" w:rsidP="00F53AA9">
      <w:pPr>
        <w:pStyle w:val="Akapitzlist"/>
        <w:numPr>
          <w:ilvl w:val="0"/>
          <w:numId w:val="7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System współpracuje z rozwiązaniami monitorowania poprzez protokoły SNMP w wersjach 2c, 3 oraz umożliwia przekazywanie statystyk ruchu za pomocą protokołów </w:t>
      </w:r>
      <w:proofErr w:type="spellStart"/>
      <w:r w:rsidRPr="00F53AA9">
        <w:rPr>
          <w:rFonts w:ascii="Times New Roman" w:hAnsi="Times New Roman" w:cs="Times New Roman"/>
        </w:rPr>
        <w:t>Netflow</w:t>
      </w:r>
      <w:proofErr w:type="spellEnd"/>
      <w:r w:rsidRPr="00F53AA9">
        <w:rPr>
          <w:rFonts w:ascii="Times New Roman" w:hAnsi="Times New Roman" w:cs="Times New Roman"/>
        </w:rPr>
        <w:t xml:space="preserve"> lub </w:t>
      </w:r>
      <w:proofErr w:type="spellStart"/>
      <w:r w:rsidRPr="00F53AA9">
        <w:rPr>
          <w:rFonts w:ascii="Times New Roman" w:hAnsi="Times New Roman" w:cs="Times New Roman"/>
        </w:rPr>
        <w:t>sFlow</w:t>
      </w:r>
      <w:proofErr w:type="spellEnd"/>
      <w:r w:rsidRPr="00F53AA9">
        <w:rPr>
          <w:rFonts w:ascii="Times New Roman" w:hAnsi="Times New Roman" w:cs="Times New Roman"/>
        </w:rPr>
        <w:t>.</w:t>
      </w:r>
    </w:p>
    <w:p w14:paraId="52E80F68" w14:textId="77777777" w:rsidR="00F53AA9" w:rsidRPr="00F53AA9" w:rsidRDefault="00F53AA9" w:rsidP="00F53AA9">
      <w:pPr>
        <w:pStyle w:val="Akapitzlist"/>
        <w:numPr>
          <w:ilvl w:val="0"/>
          <w:numId w:val="7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daje możliwość zarządzania przez systemy firm trzecich poprzez API, do którego producent udostępnia dokumentację.</w:t>
      </w:r>
    </w:p>
    <w:p w14:paraId="2BA3FB59" w14:textId="77777777" w:rsidR="00F53AA9" w:rsidRPr="00F53AA9" w:rsidRDefault="00F53AA9" w:rsidP="00F53AA9">
      <w:pPr>
        <w:pStyle w:val="Akapitzlist"/>
        <w:numPr>
          <w:ilvl w:val="0"/>
          <w:numId w:val="7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lastRenderedPageBreak/>
        <w:t xml:space="preserve">Element systemu pełniący funkcję Firewall posiada wbudowane narzędzia diagnostyczne, przynajmniej: ping, </w:t>
      </w:r>
      <w:proofErr w:type="spellStart"/>
      <w:r w:rsidRPr="00F53AA9">
        <w:rPr>
          <w:rFonts w:ascii="Times New Roman" w:hAnsi="Times New Roman" w:cs="Times New Roman"/>
        </w:rPr>
        <w:t>traceroute</w:t>
      </w:r>
      <w:proofErr w:type="spellEnd"/>
      <w:r w:rsidRPr="00F53AA9">
        <w:rPr>
          <w:rFonts w:ascii="Times New Roman" w:hAnsi="Times New Roman" w:cs="Times New Roman"/>
        </w:rPr>
        <w:t>, podglądu pakietów, monitorowanie procesowania sesji oraz stanu sesji firewall.</w:t>
      </w:r>
    </w:p>
    <w:p w14:paraId="4CEE54C1" w14:textId="77777777" w:rsidR="00F53AA9" w:rsidRPr="00F53AA9" w:rsidRDefault="00F53AA9" w:rsidP="00F53AA9">
      <w:pPr>
        <w:pStyle w:val="Akapitzlist"/>
        <w:numPr>
          <w:ilvl w:val="0"/>
          <w:numId w:val="7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Element systemu realizujący funkcję Firewall umożliwia wykonanie szeregu zmian przez administratora w CLI lub GUI, które nie zostaną zaimplementowane zanim nie zostaną zatwierdzone.</w:t>
      </w:r>
    </w:p>
    <w:p w14:paraId="6E365EA1" w14:textId="77777777" w:rsidR="00F53AA9" w:rsidRPr="00F53AA9" w:rsidRDefault="00F53AA9" w:rsidP="00F53AA9">
      <w:pPr>
        <w:pStyle w:val="Akapitzlist"/>
        <w:numPr>
          <w:ilvl w:val="0"/>
          <w:numId w:val="7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Możliwość przypisywania administratorom praw do zarządzania określonymi częściami systemu (RBM).</w:t>
      </w:r>
    </w:p>
    <w:p w14:paraId="53BA3472" w14:textId="77777777" w:rsidR="00F53AA9" w:rsidRDefault="00F53AA9" w:rsidP="00F53AA9">
      <w:pPr>
        <w:pStyle w:val="Akapitzlist"/>
        <w:numPr>
          <w:ilvl w:val="0"/>
          <w:numId w:val="77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Możliwość zarządzania systemem tylko z określonych adresów źródłowych IP.</w:t>
      </w:r>
    </w:p>
    <w:p w14:paraId="676BFD44" w14:textId="77777777" w:rsidR="00F53AA9" w:rsidRDefault="00F53AA9" w:rsidP="00F53AA9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</w:p>
    <w:p w14:paraId="4803EB6D" w14:textId="297ACF35" w:rsidR="00F53AA9" w:rsidRPr="00F53AA9" w:rsidRDefault="00F53AA9" w:rsidP="00F53AA9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F53AA9">
        <w:rPr>
          <w:rFonts w:ascii="Times New Roman" w:hAnsi="Times New Roman" w:cs="Times New Roman"/>
          <w:b/>
          <w:bCs/>
          <w:color w:val="000000"/>
        </w:rPr>
        <w:t>Logowanie</w:t>
      </w:r>
    </w:p>
    <w:p w14:paraId="596B8512" w14:textId="77777777" w:rsidR="00F53AA9" w:rsidRPr="00F53AA9" w:rsidRDefault="00F53AA9" w:rsidP="00F53AA9">
      <w:pPr>
        <w:pStyle w:val="Akapitzlist"/>
        <w:numPr>
          <w:ilvl w:val="0"/>
          <w:numId w:val="7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Elementy systemu bezpieczeństwa realizują logowanie do aplikacji (logowania i raportowania) udostępnianej w chmurze, lub konieczne jest zastosowanie komercyjnego systemu logowania i raportowania w postaci odpowiednio zabezpieczonej, komercyjnej platformy sprzętowej lub programowej.</w:t>
      </w:r>
    </w:p>
    <w:p w14:paraId="0CDCE087" w14:textId="77777777" w:rsidR="00F53AA9" w:rsidRPr="00F53AA9" w:rsidRDefault="00F53AA9" w:rsidP="00F53AA9">
      <w:pPr>
        <w:pStyle w:val="Akapitzlist"/>
        <w:numPr>
          <w:ilvl w:val="0"/>
          <w:numId w:val="7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W ramach logowania element systemu pełniący funkcję Firewall zapewnia przekazywanie danych o: zaakceptowanym ruchu, blokowanym ruchu, aktywności administratorów, zużyciu zasobów oraz stanie pracy systemu. Ponadto zapewnia możliwość jednoczesnego wysyłania logów do wielu serwerów logowania.</w:t>
      </w:r>
    </w:p>
    <w:p w14:paraId="109E5E7B" w14:textId="77777777" w:rsidR="00F53AA9" w:rsidRPr="00F53AA9" w:rsidRDefault="00F53AA9" w:rsidP="00F53AA9">
      <w:pPr>
        <w:pStyle w:val="Akapitzlist"/>
        <w:numPr>
          <w:ilvl w:val="0"/>
          <w:numId w:val="7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Logowanie obejmuje zdarzenia dotyczące wszystkich modułów sieciowych i bezpieczeństwa.</w:t>
      </w:r>
    </w:p>
    <w:p w14:paraId="269B5A72" w14:textId="77777777" w:rsidR="00F53AA9" w:rsidRPr="00F53AA9" w:rsidRDefault="00F53AA9" w:rsidP="00F53AA9">
      <w:pPr>
        <w:pStyle w:val="Akapitzlist"/>
        <w:numPr>
          <w:ilvl w:val="0"/>
          <w:numId w:val="7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Możliwość włączenia logowania per reguła w polityce firewall.</w:t>
      </w:r>
    </w:p>
    <w:p w14:paraId="30E97F03" w14:textId="77777777" w:rsidR="00F53AA9" w:rsidRPr="00F53AA9" w:rsidRDefault="00F53AA9" w:rsidP="00F53AA9">
      <w:pPr>
        <w:pStyle w:val="Akapitzlist"/>
        <w:numPr>
          <w:ilvl w:val="0"/>
          <w:numId w:val="7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zapewnia możliwość logowania do serwera SYSLOG.</w:t>
      </w:r>
    </w:p>
    <w:p w14:paraId="0B8CCE17" w14:textId="77777777" w:rsidR="00C74FA1" w:rsidRDefault="00F53AA9" w:rsidP="00F53AA9">
      <w:pPr>
        <w:pStyle w:val="Akapitzlist"/>
        <w:numPr>
          <w:ilvl w:val="0"/>
          <w:numId w:val="7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Przesyłanie SYSLOG do zewnętrznych systemów jest możliwe z wykorzystaniem protokołu TCP oraz szyfrowania SSL/TLS.</w:t>
      </w:r>
    </w:p>
    <w:p w14:paraId="0F149612" w14:textId="77777777" w:rsidR="00C74FA1" w:rsidRDefault="00C74FA1" w:rsidP="00C74FA1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</w:p>
    <w:p w14:paraId="721D1DE0" w14:textId="33CB0892" w:rsidR="00F53AA9" w:rsidRPr="00C74FA1" w:rsidRDefault="00F53AA9" w:rsidP="00C74FA1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C74FA1">
        <w:rPr>
          <w:rFonts w:ascii="Times New Roman" w:hAnsi="Times New Roman" w:cs="Times New Roman"/>
          <w:b/>
          <w:bCs/>
          <w:color w:val="000000"/>
        </w:rPr>
        <w:t>Testy wydajnościowe oraz funkcjonalne</w:t>
      </w:r>
    </w:p>
    <w:p w14:paraId="620FFD34" w14:textId="77777777" w:rsidR="00F53AA9" w:rsidRPr="00F53AA9" w:rsidRDefault="00F53AA9" w:rsidP="00F53AA9">
      <w:pPr>
        <w:pStyle w:val="Akapitzlist"/>
        <w:numPr>
          <w:ilvl w:val="0"/>
          <w:numId w:val="7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Wszystkie funkcje i parametry wydajnościowe systemu mogą być zweryfikowane w oparciu o oficjalną (publicznie dostępną) dokumentację producenta oraz wykonane testy.</w:t>
      </w:r>
    </w:p>
    <w:p w14:paraId="1A71A436" w14:textId="77777777" w:rsidR="00F53AA9" w:rsidRPr="00F53AA9" w:rsidRDefault="00F53AA9" w:rsidP="00F53AA9">
      <w:pPr>
        <w:pStyle w:val="Nagwek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Serwisy</w:t>
      </w:r>
      <w:proofErr w:type="spellEnd"/>
      <w:r w:rsidRPr="00F53AA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i</w:t>
      </w:r>
      <w:proofErr w:type="spellEnd"/>
      <w:r w:rsidRPr="00F53AA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licencje</w:t>
      </w:r>
      <w:proofErr w:type="spellEnd"/>
    </w:p>
    <w:p w14:paraId="14B569D0" w14:textId="77777777" w:rsidR="00F53AA9" w:rsidRPr="00F53AA9" w:rsidRDefault="00F53AA9" w:rsidP="00F53AA9">
      <w:pPr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Do korzystania z aktualnych baz funkcji ochronnych producenta i serwisów wymagane są licencje:</w:t>
      </w:r>
    </w:p>
    <w:p w14:paraId="7D877FE7" w14:textId="5242C28B" w:rsidR="00F53AA9" w:rsidRPr="00F53AA9" w:rsidRDefault="00F53AA9" w:rsidP="00F53AA9">
      <w:pPr>
        <w:pStyle w:val="Akapitzlist"/>
        <w:numPr>
          <w:ilvl w:val="0"/>
          <w:numId w:val="82"/>
        </w:numPr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Kontrola Aplikacji, IPS, Antywirus (z uwzględnieniem sygnatur do ochrony urządzeń mobilnych - co najmniej dla systemu operacyjnego Android), Analiza typu </w:t>
      </w:r>
      <w:proofErr w:type="spellStart"/>
      <w:r w:rsidRPr="00F53AA9">
        <w:rPr>
          <w:rFonts w:ascii="Times New Roman" w:hAnsi="Times New Roman" w:cs="Times New Roman"/>
        </w:rPr>
        <w:t>Sandbox</w:t>
      </w:r>
      <w:proofErr w:type="spellEnd"/>
      <w:r w:rsidRPr="00F53AA9">
        <w:rPr>
          <w:rFonts w:ascii="Times New Roman" w:hAnsi="Times New Roman" w:cs="Times New Roman"/>
        </w:rPr>
        <w:t xml:space="preserve"> </w:t>
      </w:r>
      <w:proofErr w:type="spellStart"/>
      <w:r w:rsidRPr="00F53AA9">
        <w:rPr>
          <w:rFonts w:ascii="Times New Roman" w:hAnsi="Times New Roman" w:cs="Times New Roman"/>
        </w:rPr>
        <w:t>cloud</w:t>
      </w:r>
      <w:proofErr w:type="spellEnd"/>
      <w:r w:rsidRPr="00F53AA9">
        <w:rPr>
          <w:rFonts w:ascii="Times New Roman" w:hAnsi="Times New Roman" w:cs="Times New Roman"/>
        </w:rPr>
        <w:t xml:space="preserve">, </w:t>
      </w:r>
      <w:proofErr w:type="spellStart"/>
      <w:r w:rsidRPr="00F53AA9">
        <w:rPr>
          <w:rFonts w:ascii="Times New Roman" w:hAnsi="Times New Roman" w:cs="Times New Roman"/>
        </w:rPr>
        <w:t>Antyspam</w:t>
      </w:r>
      <w:proofErr w:type="spellEnd"/>
      <w:r w:rsidRPr="00F53AA9">
        <w:rPr>
          <w:rFonts w:ascii="Times New Roman" w:hAnsi="Times New Roman" w:cs="Times New Roman"/>
        </w:rPr>
        <w:t xml:space="preserve">, Web </w:t>
      </w:r>
      <w:proofErr w:type="spellStart"/>
      <w:r w:rsidRPr="00F53AA9">
        <w:rPr>
          <w:rFonts w:ascii="Times New Roman" w:hAnsi="Times New Roman" w:cs="Times New Roman"/>
        </w:rPr>
        <w:t>Filtering</w:t>
      </w:r>
      <w:proofErr w:type="spellEnd"/>
      <w:r w:rsidRPr="00F53AA9">
        <w:rPr>
          <w:rFonts w:ascii="Times New Roman" w:hAnsi="Times New Roman" w:cs="Times New Roman"/>
        </w:rPr>
        <w:t xml:space="preserve">, bazy </w:t>
      </w:r>
      <w:proofErr w:type="spellStart"/>
      <w:r w:rsidRPr="00F53AA9">
        <w:rPr>
          <w:rFonts w:ascii="Times New Roman" w:hAnsi="Times New Roman" w:cs="Times New Roman"/>
        </w:rPr>
        <w:t>reputacyjne</w:t>
      </w:r>
      <w:proofErr w:type="spellEnd"/>
      <w:r w:rsidRPr="00F53AA9">
        <w:rPr>
          <w:rFonts w:ascii="Times New Roman" w:hAnsi="Times New Roman" w:cs="Times New Roman"/>
        </w:rPr>
        <w:t xml:space="preserve"> adresów IP/domen na okres 24 miesięcy.</w:t>
      </w:r>
    </w:p>
    <w:p w14:paraId="68369F85" w14:textId="77777777" w:rsidR="00F53AA9" w:rsidRDefault="00F53AA9" w:rsidP="00F53AA9">
      <w:pPr>
        <w:pStyle w:val="Akapitzlist"/>
        <w:ind w:left="1158"/>
        <w:jc w:val="both"/>
        <w:rPr>
          <w:rFonts w:ascii="Times New Roman" w:hAnsi="Times New Roman" w:cs="Times New Roman"/>
          <w:color w:val="000000"/>
        </w:rPr>
      </w:pPr>
    </w:p>
    <w:p w14:paraId="486BA410" w14:textId="6471437B" w:rsidR="00F53AA9" w:rsidRPr="00F53AA9" w:rsidRDefault="00F53AA9" w:rsidP="00C74FA1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  <w:r w:rsidRPr="00F53AA9">
        <w:rPr>
          <w:rFonts w:ascii="Times New Roman" w:hAnsi="Times New Roman" w:cs="Times New Roman"/>
          <w:b/>
          <w:bCs/>
          <w:color w:val="000000"/>
        </w:rPr>
        <w:t>Gwarancja oraz wsparcie</w:t>
      </w:r>
    </w:p>
    <w:p w14:paraId="6481E70E" w14:textId="77777777" w:rsidR="00F53AA9" w:rsidRPr="00F53AA9" w:rsidRDefault="00F53AA9" w:rsidP="00D17FBD">
      <w:pPr>
        <w:pStyle w:val="Akapitzlist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System jest objęty serwisem gwarancyjnym producenta przez okres 24 miesięcy, polegającym na naprawie lub wymianie urządzenia w przypadku jego wadliwości w trybie AHR (</w:t>
      </w:r>
      <w:proofErr w:type="spellStart"/>
      <w:r w:rsidRPr="00F53AA9">
        <w:rPr>
          <w:rFonts w:ascii="Times New Roman" w:hAnsi="Times New Roman" w:cs="Times New Roman"/>
        </w:rPr>
        <w:t>advanced</w:t>
      </w:r>
      <w:proofErr w:type="spellEnd"/>
      <w:r w:rsidRPr="00F53AA9">
        <w:rPr>
          <w:rFonts w:ascii="Times New Roman" w:hAnsi="Times New Roman" w:cs="Times New Roman"/>
        </w:rPr>
        <w:t xml:space="preserve"> hardware </w:t>
      </w:r>
      <w:proofErr w:type="spellStart"/>
      <w:r w:rsidRPr="00F53AA9">
        <w:rPr>
          <w:rFonts w:ascii="Times New Roman" w:hAnsi="Times New Roman" w:cs="Times New Roman"/>
        </w:rPr>
        <w:t>replacement</w:t>
      </w:r>
      <w:proofErr w:type="spellEnd"/>
      <w:r w:rsidRPr="00F53AA9">
        <w:rPr>
          <w:rFonts w:ascii="Times New Roman" w:hAnsi="Times New Roman" w:cs="Times New Roman"/>
        </w:rPr>
        <w:t>). W ramach tego serwisu producent zapewnia dostęp do aktualizacji oprogramowania oraz wsparcie techniczne w trybie 24x7.</w:t>
      </w:r>
    </w:p>
    <w:p w14:paraId="6689FDD8" w14:textId="77777777" w:rsidR="00F53AA9" w:rsidRPr="00F53AA9" w:rsidRDefault="00F53AA9" w:rsidP="00D17FBD">
      <w:pPr>
        <w:pStyle w:val="Nagwek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Opisy</w:t>
      </w:r>
      <w:proofErr w:type="spellEnd"/>
      <w:r w:rsidRPr="00F53AA9">
        <w:rPr>
          <w:rFonts w:ascii="Times New Roman" w:hAnsi="Times New Roman" w:cs="Times New Roman"/>
          <w:color w:val="000000"/>
          <w:sz w:val="22"/>
          <w:szCs w:val="22"/>
        </w:rPr>
        <w:t xml:space="preserve"> do </w:t>
      </w: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wymagań</w:t>
      </w:r>
      <w:proofErr w:type="spellEnd"/>
      <w:r w:rsidRPr="00F53AA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F53AA9">
        <w:rPr>
          <w:rFonts w:ascii="Times New Roman" w:hAnsi="Times New Roman" w:cs="Times New Roman"/>
          <w:color w:val="000000"/>
          <w:sz w:val="22"/>
          <w:szCs w:val="22"/>
        </w:rPr>
        <w:t>ogólnych</w:t>
      </w:r>
      <w:proofErr w:type="spellEnd"/>
    </w:p>
    <w:p w14:paraId="56DC27AD" w14:textId="77777777" w:rsidR="00F53AA9" w:rsidRPr="00F53AA9" w:rsidRDefault="00F53AA9" w:rsidP="00F53AA9">
      <w:pPr>
        <w:pStyle w:val="Akapitzlist"/>
        <w:numPr>
          <w:ilvl w:val="0"/>
          <w:numId w:val="8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 xml:space="preserve">Zaleca się, aby w przypadku istnienia takiego wymogu w stosunku do technologii objętej przedmiotem niniejszego postępowania (tzw. produkty podwójnego zastosowania), został uzyskany dokument pochodzący od importera tej technologii stwierdzający, iż przy jej </w:t>
      </w:r>
      <w:r w:rsidRPr="00F53AA9">
        <w:rPr>
          <w:rFonts w:ascii="Times New Roman" w:hAnsi="Times New Roman" w:cs="Times New Roman"/>
        </w:rPr>
        <w:lastRenderedPageBreak/>
        <w:t xml:space="preserve">wprowadzeniu na terytorium Polski, zostały dochowane wymogi właściwych przepisów prawa, w tym ustawy z dnia 29 listopada 2000 r. o obrocie z zagranicą towarami, technologiami i usługami o znaczeniu strategicznym dla bezpieczeństwa państwa, a także dla utrzymania międzynarodowego pokoju i bezpieczeństwa (Dz.U. z 2004, Nr 229, poz. 2315 z </w:t>
      </w:r>
      <w:proofErr w:type="spellStart"/>
      <w:r w:rsidRPr="00F53AA9">
        <w:rPr>
          <w:rFonts w:ascii="Times New Roman" w:hAnsi="Times New Roman" w:cs="Times New Roman"/>
        </w:rPr>
        <w:t>późn</w:t>
      </w:r>
      <w:proofErr w:type="spellEnd"/>
      <w:r w:rsidRPr="00F53AA9">
        <w:rPr>
          <w:rFonts w:ascii="Times New Roman" w:hAnsi="Times New Roman" w:cs="Times New Roman"/>
        </w:rPr>
        <w:t xml:space="preserve"> zm.) oraz dokument potwierdzający, że importer posiada certyfikowany przez właściwą jednostkę system zarządzania jakością tzw. wewnętrzny system kontroli wymagany dla wspólnotowego systemu kontroli wywozu, transferu, pośrednictwa i tranzytu w odniesieniu do produktów podwójnego zastosowania.</w:t>
      </w:r>
    </w:p>
    <w:p w14:paraId="56EAFA61" w14:textId="77777777" w:rsidR="00F53AA9" w:rsidRPr="00F53AA9" w:rsidRDefault="00F53AA9" w:rsidP="00F53AA9">
      <w:pPr>
        <w:pStyle w:val="Akapitzlist"/>
        <w:numPr>
          <w:ilvl w:val="0"/>
          <w:numId w:val="8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3AA9">
        <w:rPr>
          <w:rFonts w:ascii="Times New Roman" w:hAnsi="Times New Roman" w:cs="Times New Roman"/>
        </w:rPr>
        <w:t>Zaleca się, aby został uzyskany dokument - oświadczenie producenta lub autoryzowanego dystrybutora producenta na terenie Polski, iż produkt pochodzi z autoryzowanego kanału sprzedaży, np. poprzez oświadczenie o posiadanym statusie autoryzacyjnym.</w:t>
      </w:r>
    </w:p>
    <w:p w14:paraId="0F942F9C" w14:textId="77777777" w:rsidR="00F53AA9" w:rsidRPr="00F53AA9" w:rsidRDefault="00F53AA9" w:rsidP="00F53AA9">
      <w:pPr>
        <w:pStyle w:val="Akapitzlist"/>
        <w:jc w:val="both"/>
        <w:rPr>
          <w:rFonts w:ascii="Times New Roman" w:hAnsi="Times New Roman" w:cs="Times New Roman"/>
        </w:rPr>
      </w:pPr>
    </w:p>
    <w:p w14:paraId="2DC1D182" w14:textId="12D2DB88" w:rsidR="00266E37" w:rsidRPr="00F53AA9" w:rsidRDefault="00266E37" w:rsidP="00F53AA9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</w:rPr>
      </w:pPr>
    </w:p>
    <w:p w14:paraId="575B63C4" w14:textId="77777777" w:rsidR="0066018B" w:rsidRPr="00A9716E" w:rsidRDefault="0066018B" w:rsidP="0066018B">
      <w:pPr>
        <w:rPr>
          <w:rFonts w:ascii="Times New Roman" w:hAnsi="Times New Roman" w:cs="Times New Roman"/>
        </w:rPr>
      </w:pPr>
    </w:p>
    <w:p w14:paraId="680F452B" w14:textId="77777777" w:rsidR="00B07FEB" w:rsidRPr="00A9716E" w:rsidRDefault="00B07FEB" w:rsidP="00B07FEB">
      <w:pPr>
        <w:rPr>
          <w:rFonts w:ascii="Times New Roman" w:hAnsi="Times New Roman" w:cs="Times New Roman"/>
        </w:rPr>
      </w:pPr>
    </w:p>
    <w:p w14:paraId="2CDD8333" w14:textId="77777777" w:rsidR="007F410F" w:rsidRPr="00A9716E" w:rsidRDefault="007F410F" w:rsidP="007F410F">
      <w:pPr>
        <w:rPr>
          <w:rFonts w:ascii="Times New Roman" w:hAnsi="Times New Roman" w:cs="Times New Roman"/>
        </w:rPr>
      </w:pPr>
    </w:p>
    <w:sectPr w:rsidR="007F410F" w:rsidRPr="00A9716E" w:rsidSect="00DE7E87">
      <w:headerReference w:type="default" r:id="rId8"/>
      <w:footerReference w:type="default" r:id="rId9"/>
      <w:pgSz w:w="11906" w:h="16838"/>
      <w:pgMar w:top="1416" w:right="1412" w:bottom="1421" w:left="1416" w:header="142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49FF7" w14:textId="77777777" w:rsidR="00FE6128" w:rsidRDefault="00FE6128" w:rsidP="00A632FE">
      <w:pPr>
        <w:spacing w:after="0" w:line="240" w:lineRule="auto"/>
      </w:pPr>
      <w:r>
        <w:separator/>
      </w:r>
    </w:p>
  </w:endnote>
  <w:endnote w:type="continuationSeparator" w:id="0">
    <w:p w14:paraId="14303C8B" w14:textId="77777777" w:rsidR="00FE6128" w:rsidRDefault="00FE6128" w:rsidP="00A6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1138560"/>
      <w:docPartObj>
        <w:docPartGallery w:val="Page Numbers (Bottom of Page)"/>
        <w:docPartUnique/>
      </w:docPartObj>
    </w:sdtPr>
    <w:sdtContent>
      <w:p w14:paraId="1B992EC2" w14:textId="541BA03E" w:rsidR="00291DEE" w:rsidRDefault="00291D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FC3629" w14:textId="77777777" w:rsidR="00797158" w:rsidRDefault="007971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354AB" w14:textId="77777777" w:rsidR="00FE6128" w:rsidRDefault="00FE6128" w:rsidP="00A632FE">
      <w:pPr>
        <w:spacing w:after="0" w:line="240" w:lineRule="auto"/>
      </w:pPr>
      <w:r>
        <w:separator/>
      </w:r>
    </w:p>
  </w:footnote>
  <w:footnote w:type="continuationSeparator" w:id="0">
    <w:p w14:paraId="4501EBE6" w14:textId="77777777" w:rsidR="00FE6128" w:rsidRDefault="00FE6128" w:rsidP="00A6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30472" w14:textId="77777777" w:rsidR="00DE7E87" w:rsidRDefault="00DE7E87">
    <w:pPr>
      <w:pStyle w:val="Nagwek"/>
    </w:pPr>
  </w:p>
  <w:p w14:paraId="57CF42A5" w14:textId="45D03D81" w:rsidR="00A632FE" w:rsidRDefault="00A32026">
    <w:pPr>
      <w:pStyle w:val="Nagwek"/>
    </w:pPr>
    <w:r w:rsidRPr="00641E2C">
      <w:rPr>
        <w:noProof/>
      </w:rPr>
      <w:drawing>
        <wp:inline distT="0" distB="0" distL="0" distR="0" wp14:anchorId="60D44E7C" wp14:editId="4BD3D5F8">
          <wp:extent cx="5760720" cy="596900"/>
          <wp:effectExtent l="0" t="0" r="0" b="0"/>
          <wp:docPr id="12085260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61E4D" w14:textId="77777777" w:rsidR="00DE7E87" w:rsidRPr="00616708" w:rsidRDefault="00DE7E87" w:rsidP="00DE7E87">
    <w:pPr>
      <w:spacing w:after="0" w:line="276" w:lineRule="auto"/>
      <w:ind w:left="6951" w:firstLine="129"/>
      <w:jc w:val="both"/>
      <w:rPr>
        <w:rFonts w:ascii="Times New Roman" w:hAnsi="Times New Roman" w:cs="Times New Roman"/>
        <w:i/>
        <w:iCs/>
        <w:sz w:val="20"/>
        <w:szCs w:val="20"/>
      </w:rPr>
    </w:pPr>
    <w:r w:rsidRPr="00616708">
      <w:rPr>
        <w:rFonts w:ascii="Times New Roman" w:hAnsi="Times New Roman" w:cs="Times New Roman"/>
        <w:i/>
        <w:iCs/>
        <w:sz w:val="20"/>
        <w:szCs w:val="20"/>
      </w:rPr>
      <w:t>Załącznik nr 1 do SWZ</w:t>
    </w:r>
  </w:p>
  <w:p w14:paraId="29A22730" w14:textId="77777777" w:rsidR="00DE7E87" w:rsidRDefault="00DE7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D0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285D3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22875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3D47E4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42947F3"/>
    <w:multiLevelType w:val="hybridMultilevel"/>
    <w:tmpl w:val="D6701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F122C"/>
    <w:multiLevelType w:val="hybridMultilevel"/>
    <w:tmpl w:val="3EF6B0FE"/>
    <w:lvl w:ilvl="0" w:tplc="05DE85FA">
      <w:start w:val="1"/>
      <w:numFmt w:val="lowerLetter"/>
      <w:lvlText w:val="%1)"/>
      <w:lvlJc w:val="left"/>
      <w:pPr>
        <w:ind w:left="1158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5C401E"/>
    <w:multiLevelType w:val="hybridMultilevel"/>
    <w:tmpl w:val="E5C0A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80D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0A255A5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0B353111"/>
    <w:multiLevelType w:val="hybridMultilevel"/>
    <w:tmpl w:val="2C088644"/>
    <w:lvl w:ilvl="0" w:tplc="54C230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6F376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FF147CA"/>
    <w:multiLevelType w:val="hybridMultilevel"/>
    <w:tmpl w:val="A738BA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0096AC9"/>
    <w:multiLevelType w:val="hybridMultilevel"/>
    <w:tmpl w:val="FFB44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CE561F"/>
    <w:multiLevelType w:val="hybridMultilevel"/>
    <w:tmpl w:val="8CBA3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57AE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127E279C"/>
    <w:multiLevelType w:val="hybridMultilevel"/>
    <w:tmpl w:val="A0D8E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2D3A1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45F41B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14D0118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162B135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17EF615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1AF565A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1BC03C6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1E8F066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1F85791F"/>
    <w:multiLevelType w:val="multilevel"/>
    <w:tmpl w:val="FBE07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210F65B3"/>
    <w:multiLevelType w:val="hybridMultilevel"/>
    <w:tmpl w:val="A894D3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150232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218D4ED7"/>
    <w:multiLevelType w:val="hybridMultilevel"/>
    <w:tmpl w:val="2C1EE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2F84B3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2398414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245928F2"/>
    <w:multiLevelType w:val="hybridMultilevel"/>
    <w:tmpl w:val="7662F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5C071D"/>
    <w:multiLevelType w:val="hybridMultilevel"/>
    <w:tmpl w:val="54024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1D4FD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28F50304"/>
    <w:multiLevelType w:val="hybridMultilevel"/>
    <w:tmpl w:val="AF8C0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9D480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2E9B38A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2F27204D"/>
    <w:multiLevelType w:val="hybridMultilevel"/>
    <w:tmpl w:val="C96A7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BE2A2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31F07966"/>
    <w:multiLevelType w:val="hybridMultilevel"/>
    <w:tmpl w:val="6DCC9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E74D4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0" w15:restartNumberingAfterBreak="0">
    <w:nsid w:val="35AC37BC"/>
    <w:multiLevelType w:val="hybridMultilevel"/>
    <w:tmpl w:val="B14C5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67395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36E537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37ED3EF3"/>
    <w:multiLevelType w:val="multilevel"/>
    <w:tmpl w:val="DCE28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F2D5EC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5" w15:restartNumberingAfterBreak="0">
    <w:nsid w:val="4167604F"/>
    <w:multiLevelType w:val="hybridMultilevel"/>
    <w:tmpl w:val="1CA2DF72"/>
    <w:lvl w:ilvl="0" w:tplc="D97AA38C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3A25CF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440414E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47141E1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4792717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4AB0090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1" w15:restartNumberingAfterBreak="0">
    <w:nsid w:val="4B3E5531"/>
    <w:multiLevelType w:val="hybridMultilevel"/>
    <w:tmpl w:val="27DC7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3C0E7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3" w15:restartNumberingAfterBreak="0">
    <w:nsid w:val="50470559"/>
    <w:multiLevelType w:val="hybridMultilevel"/>
    <w:tmpl w:val="0C2EBF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906AF9"/>
    <w:multiLevelType w:val="multilevel"/>
    <w:tmpl w:val="C268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4963D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6" w15:restartNumberingAfterBreak="0">
    <w:nsid w:val="54AE577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7" w15:restartNumberingAfterBreak="0">
    <w:nsid w:val="55E20E4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8" w15:restartNumberingAfterBreak="0">
    <w:nsid w:val="55F27B1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9" w15:restartNumberingAfterBreak="0">
    <w:nsid w:val="5748396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0" w15:restartNumberingAfterBreak="0">
    <w:nsid w:val="58E472F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1" w15:restartNumberingAfterBreak="0">
    <w:nsid w:val="5AE379B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2" w15:restartNumberingAfterBreak="0">
    <w:nsid w:val="5B2575B6"/>
    <w:multiLevelType w:val="hybridMultilevel"/>
    <w:tmpl w:val="37448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5340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4" w15:restartNumberingAfterBreak="0">
    <w:nsid w:val="60015DD1"/>
    <w:multiLevelType w:val="hybridMultilevel"/>
    <w:tmpl w:val="F0DA92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0B419D2"/>
    <w:multiLevelType w:val="hybridMultilevel"/>
    <w:tmpl w:val="784EDBD0"/>
    <w:lvl w:ilvl="0" w:tplc="5C3CD7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414261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7" w15:restartNumberingAfterBreak="0">
    <w:nsid w:val="654D0B2F"/>
    <w:multiLevelType w:val="hybridMultilevel"/>
    <w:tmpl w:val="6B8AE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F526A5"/>
    <w:multiLevelType w:val="hybridMultilevel"/>
    <w:tmpl w:val="9BA6A9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7515A21"/>
    <w:multiLevelType w:val="hybridMultilevel"/>
    <w:tmpl w:val="F7EA50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A5F7DE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1" w15:restartNumberingAfterBreak="0">
    <w:nsid w:val="6B155D6E"/>
    <w:multiLevelType w:val="hybridMultilevel"/>
    <w:tmpl w:val="353A7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115E02"/>
    <w:multiLevelType w:val="hybridMultilevel"/>
    <w:tmpl w:val="05828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A74F3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4" w15:restartNumberingAfterBreak="0">
    <w:nsid w:val="6EE174F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5" w15:restartNumberingAfterBreak="0">
    <w:nsid w:val="6EEC2D90"/>
    <w:multiLevelType w:val="hybridMultilevel"/>
    <w:tmpl w:val="46FCC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3960D6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7" w15:restartNumberingAfterBreak="0">
    <w:nsid w:val="7480130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8" w15:restartNumberingAfterBreak="0">
    <w:nsid w:val="76CF22E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9" w15:restartNumberingAfterBreak="0">
    <w:nsid w:val="793F353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0" w15:restartNumberingAfterBreak="0">
    <w:nsid w:val="7ADC0D39"/>
    <w:multiLevelType w:val="hybridMultilevel"/>
    <w:tmpl w:val="10644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CFE683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494106766">
    <w:abstractNumId w:val="30"/>
  </w:num>
  <w:num w:numId="2" w16cid:durableId="1148129159">
    <w:abstractNumId w:val="67"/>
  </w:num>
  <w:num w:numId="3" w16cid:durableId="2007395160">
    <w:abstractNumId w:val="75"/>
  </w:num>
  <w:num w:numId="4" w16cid:durableId="816999056">
    <w:abstractNumId w:val="71"/>
  </w:num>
  <w:num w:numId="5" w16cid:durableId="23680483">
    <w:abstractNumId w:val="36"/>
  </w:num>
  <w:num w:numId="6" w16cid:durableId="918056977">
    <w:abstractNumId w:val="15"/>
  </w:num>
  <w:num w:numId="7" w16cid:durableId="1681198489">
    <w:abstractNumId w:val="62"/>
  </w:num>
  <w:num w:numId="8" w16cid:durableId="826363425">
    <w:abstractNumId w:val="12"/>
  </w:num>
  <w:num w:numId="9" w16cid:durableId="14699976">
    <w:abstractNumId w:val="33"/>
  </w:num>
  <w:num w:numId="10" w16cid:durableId="1129006087">
    <w:abstractNumId w:val="72"/>
  </w:num>
  <w:num w:numId="11" w16cid:durableId="735974502">
    <w:abstractNumId w:val="38"/>
  </w:num>
  <w:num w:numId="12" w16cid:durableId="2094817537">
    <w:abstractNumId w:val="31"/>
  </w:num>
  <w:num w:numId="13" w16cid:durableId="1848014525">
    <w:abstractNumId w:val="51"/>
  </w:num>
  <w:num w:numId="14" w16cid:durableId="1994602031">
    <w:abstractNumId w:val="24"/>
  </w:num>
  <w:num w:numId="15" w16cid:durableId="316307466">
    <w:abstractNumId w:val="45"/>
  </w:num>
  <w:num w:numId="16" w16cid:durableId="1029912227">
    <w:abstractNumId w:val="13"/>
  </w:num>
  <w:num w:numId="17" w16cid:durableId="1199855355">
    <w:abstractNumId w:val="25"/>
  </w:num>
  <w:num w:numId="18" w16cid:durableId="1743331592">
    <w:abstractNumId w:val="64"/>
  </w:num>
  <w:num w:numId="19" w16cid:durableId="1891918948">
    <w:abstractNumId w:val="27"/>
  </w:num>
  <w:num w:numId="20" w16cid:durableId="1001667100">
    <w:abstractNumId w:val="4"/>
  </w:num>
  <w:num w:numId="21" w16cid:durableId="2005279601">
    <w:abstractNumId w:val="69"/>
  </w:num>
  <w:num w:numId="22" w16cid:durableId="51008750">
    <w:abstractNumId w:val="80"/>
  </w:num>
  <w:num w:numId="23" w16cid:durableId="445735612">
    <w:abstractNumId w:val="11"/>
  </w:num>
  <w:num w:numId="24" w16cid:durableId="1743018122">
    <w:abstractNumId w:val="68"/>
  </w:num>
  <w:num w:numId="25" w16cid:durableId="1961640499">
    <w:abstractNumId w:val="65"/>
  </w:num>
  <w:num w:numId="26" w16cid:durableId="1709524626">
    <w:abstractNumId w:val="53"/>
  </w:num>
  <w:num w:numId="27" w16cid:durableId="863206182">
    <w:abstractNumId w:val="54"/>
  </w:num>
  <w:num w:numId="28" w16cid:durableId="623078236">
    <w:abstractNumId w:val="43"/>
  </w:num>
  <w:num w:numId="29" w16cid:durableId="127358902">
    <w:abstractNumId w:val="9"/>
  </w:num>
  <w:num w:numId="30" w16cid:durableId="139225762">
    <w:abstractNumId w:val="6"/>
  </w:num>
  <w:num w:numId="31" w16cid:durableId="1392464175">
    <w:abstractNumId w:val="40"/>
  </w:num>
  <w:num w:numId="32" w16cid:durableId="770315424">
    <w:abstractNumId w:val="58"/>
  </w:num>
  <w:num w:numId="33" w16cid:durableId="1996258928">
    <w:abstractNumId w:val="17"/>
  </w:num>
  <w:num w:numId="34" w16cid:durableId="1965574991">
    <w:abstractNumId w:val="48"/>
  </w:num>
  <w:num w:numId="35" w16cid:durableId="2006862708">
    <w:abstractNumId w:val="7"/>
  </w:num>
  <w:num w:numId="36" w16cid:durableId="311714241">
    <w:abstractNumId w:val="21"/>
  </w:num>
  <w:num w:numId="37" w16cid:durableId="1830906195">
    <w:abstractNumId w:val="74"/>
  </w:num>
  <w:num w:numId="38" w16cid:durableId="641276617">
    <w:abstractNumId w:val="20"/>
  </w:num>
  <w:num w:numId="39" w16cid:durableId="66927069">
    <w:abstractNumId w:val="14"/>
  </w:num>
  <w:num w:numId="40" w16cid:durableId="22639245">
    <w:abstractNumId w:val="79"/>
  </w:num>
  <w:num w:numId="41" w16cid:durableId="94600582">
    <w:abstractNumId w:val="29"/>
  </w:num>
  <w:num w:numId="42" w16cid:durableId="2040162860">
    <w:abstractNumId w:val="22"/>
  </w:num>
  <w:num w:numId="43" w16cid:durableId="2058897161">
    <w:abstractNumId w:val="34"/>
  </w:num>
  <w:num w:numId="44" w16cid:durableId="1579243994">
    <w:abstractNumId w:val="50"/>
  </w:num>
  <w:num w:numId="45" w16cid:durableId="1790010677">
    <w:abstractNumId w:val="52"/>
  </w:num>
  <w:num w:numId="46" w16cid:durableId="415173431">
    <w:abstractNumId w:val="44"/>
  </w:num>
  <w:num w:numId="47" w16cid:durableId="1789816727">
    <w:abstractNumId w:val="63"/>
  </w:num>
  <w:num w:numId="48" w16cid:durableId="1987010996">
    <w:abstractNumId w:val="73"/>
  </w:num>
  <w:num w:numId="49" w16cid:durableId="98987868">
    <w:abstractNumId w:val="70"/>
  </w:num>
  <w:num w:numId="50" w16cid:durableId="970137124">
    <w:abstractNumId w:val="78"/>
  </w:num>
  <w:num w:numId="51" w16cid:durableId="1763185311">
    <w:abstractNumId w:val="46"/>
  </w:num>
  <w:num w:numId="52" w16cid:durableId="1543325546">
    <w:abstractNumId w:val="37"/>
  </w:num>
  <w:num w:numId="53" w16cid:durableId="1318650593">
    <w:abstractNumId w:val="39"/>
  </w:num>
  <w:num w:numId="54" w16cid:durableId="1741319472">
    <w:abstractNumId w:val="61"/>
  </w:num>
  <w:num w:numId="55" w16cid:durableId="280038337">
    <w:abstractNumId w:val="41"/>
  </w:num>
  <w:num w:numId="56" w16cid:durableId="913854277">
    <w:abstractNumId w:val="16"/>
  </w:num>
  <w:num w:numId="57" w16cid:durableId="1839538059">
    <w:abstractNumId w:val="0"/>
  </w:num>
  <w:num w:numId="58" w16cid:durableId="2075271596">
    <w:abstractNumId w:val="66"/>
  </w:num>
  <w:num w:numId="59" w16cid:durableId="131991386">
    <w:abstractNumId w:val="60"/>
  </w:num>
  <w:num w:numId="60" w16cid:durableId="1251506641">
    <w:abstractNumId w:val="2"/>
  </w:num>
  <w:num w:numId="61" w16cid:durableId="936643568">
    <w:abstractNumId w:val="59"/>
  </w:num>
  <w:num w:numId="62" w16cid:durableId="4329181">
    <w:abstractNumId w:val="10"/>
  </w:num>
  <w:num w:numId="63" w16cid:durableId="1227834549">
    <w:abstractNumId w:val="49"/>
  </w:num>
  <w:num w:numId="64" w16cid:durableId="469444862">
    <w:abstractNumId w:val="76"/>
  </w:num>
  <w:num w:numId="65" w16cid:durableId="479427176">
    <w:abstractNumId w:val="26"/>
  </w:num>
  <w:num w:numId="66" w16cid:durableId="1605966131">
    <w:abstractNumId w:val="18"/>
  </w:num>
  <w:num w:numId="67" w16cid:durableId="1399092467">
    <w:abstractNumId w:val="47"/>
  </w:num>
  <w:num w:numId="68" w16cid:durableId="2046908971">
    <w:abstractNumId w:val="32"/>
  </w:num>
  <w:num w:numId="69" w16cid:durableId="1377046594">
    <w:abstractNumId w:val="28"/>
  </w:num>
  <w:num w:numId="70" w16cid:durableId="734619995">
    <w:abstractNumId w:val="57"/>
  </w:num>
  <w:num w:numId="71" w16cid:durableId="1769427988">
    <w:abstractNumId w:val="23"/>
  </w:num>
  <w:num w:numId="72" w16cid:durableId="1342465734">
    <w:abstractNumId w:val="3"/>
  </w:num>
  <w:num w:numId="73" w16cid:durableId="1448352948">
    <w:abstractNumId w:val="1"/>
  </w:num>
  <w:num w:numId="74" w16cid:durableId="1576471485">
    <w:abstractNumId w:val="56"/>
  </w:num>
  <w:num w:numId="75" w16cid:durableId="609774151">
    <w:abstractNumId w:val="19"/>
  </w:num>
  <w:num w:numId="76" w16cid:durableId="1584757166">
    <w:abstractNumId w:val="35"/>
  </w:num>
  <w:num w:numId="77" w16cid:durableId="1434547703">
    <w:abstractNumId w:val="81"/>
  </w:num>
  <w:num w:numId="78" w16cid:durableId="1851675654">
    <w:abstractNumId w:val="55"/>
  </w:num>
  <w:num w:numId="79" w16cid:durableId="1984194408">
    <w:abstractNumId w:val="77"/>
  </w:num>
  <w:num w:numId="80" w16cid:durableId="1363676882">
    <w:abstractNumId w:val="8"/>
  </w:num>
  <w:num w:numId="81" w16cid:durableId="1914967730">
    <w:abstractNumId w:val="42"/>
  </w:num>
  <w:num w:numId="82" w16cid:durableId="982585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BC"/>
    <w:rsid w:val="00003604"/>
    <w:rsid w:val="00065813"/>
    <w:rsid w:val="00090B85"/>
    <w:rsid w:val="000D6143"/>
    <w:rsid w:val="00115777"/>
    <w:rsid w:val="00122D24"/>
    <w:rsid w:val="001367DB"/>
    <w:rsid w:val="001A0C66"/>
    <w:rsid w:val="001D02AD"/>
    <w:rsid w:val="001F7C41"/>
    <w:rsid w:val="00203CCA"/>
    <w:rsid w:val="00241524"/>
    <w:rsid w:val="0025149E"/>
    <w:rsid w:val="00252DFA"/>
    <w:rsid w:val="00265BB4"/>
    <w:rsid w:val="00266E37"/>
    <w:rsid w:val="00290113"/>
    <w:rsid w:val="00291DEE"/>
    <w:rsid w:val="00296CCB"/>
    <w:rsid w:val="002B5E68"/>
    <w:rsid w:val="002F1A36"/>
    <w:rsid w:val="00312E4D"/>
    <w:rsid w:val="003326B1"/>
    <w:rsid w:val="00346BDB"/>
    <w:rsid w:val="003604CA"/>
    <w:rsid w:val="003618BC"/>
    <w:rsid w:val="00395483"/>
    <w:rsid w:val="003E4AB6"/>
    <w:rsid w:val="00435196"/>
    <w:rsid w:val="00444E76"/>
    <w:rsid w:val="004545E0"/>
    <w:rsid w:val="00456027"/>
    <w:rsid w:val="00466E3F"/>
    <w:rsid w:val="00501237"/>
    <w:rsid w:val="00525D89"/>
    <w:rsid w:val="005359FC"/>
    <w:rsid w:val="0054424C"/>
    <w:rsid w:val="005B2203"/>
    <w:rsid w:val="005B602E"/>
    <w:rsid w:val="005B6D38"/>
    <w:rsid w:val="00605AB8"/>
    <w:rsid w:val="00605D9F"/>
    <w:rsid w:val="006064F9"/>
    <w:rsid w:val="00611CAB"/>
    <w:rsid w:val="00616708"/>
    <w:rsid w:val="00651BEA"/>
    <w:rsid w:val="0066018B"/>
    <w:rsid w:val="00660B0E"/>
    <w:rsid w:val="00670357"/>
    <w:rsid w:val="00681F20"/>
    <w:rsid w:val="006E0732"/>
    <w:rsid w:val="00754242"/>
    <w:rsid w:val="00797158"/>
    <w:rsid w:val="007B5168"/>
    <w:rsid w:val="007C1B8E"/>
    <w:rsid w:val="007C7EB7"/>
    <w:rsid w:val="007E06EF"/>
    <w:rsid w:val="007E54BC"/>
    <w:rsid w:val="007F18FF"/>
    <w:rsid w:val="007F410F"/>
    <w:rsid w:val="00800D3E"/>
    <w:rsid w:val="00826048"/>
    <w:rsid w:val="00843134"/>
    <w:rsid w:val="008638BC"/>
    <w:rsid w:val="0088648D"/>
    <w:rsid w:val="00887FC6"/>
    <w:rsid w:val="00892EEF"/>
    <w:rsid w:val="008971FA"/>
    <w:rsid w:val="008B6516"/>
    <w:rsid w:val="008C382E"/>
    <w:rsid w:val="0090139B"/>
    <w:rsid w:val="00911044"/>
    <w:rsid w:val="00940AE2"/>
    <w:rsid w:val="00943848"/>
    <w:rsid w:val="009A2A76"/>
    <w:rsid w:val="009A7A2F"/>
    <w:rsid w:val="009B1A53"/>
    <w:rsid w:val="00A22C35"/>
    <w:rsid w:val="00A32026"/>
    <w:rsid w:val="00A632FE"/>
    <w:rsid w:val="00A664D7"/>
    <w:rsid w:val="00A67F65"/>
    <w:rsid w:val="00A9716E"/>
    <w:rsid w:val="00AA5FE8"/>
    <w:rsid w:val="00AC78AE"/>
    <w:rsid w:val="00AD394C"/>
    <w:rsid w:val="00AE7F21"/>
    <w:rsid w:val="00AF0A58"/>
    <w:rsid w:val="00B00703"/>
    <w:rsid w:val="00B07FEB"/>
    <w:rsid w:val="00B209CF"/>
    <w:rsid w:val="00B334DC"/>
    <w:rsid w:val="00B3746D"/>
    <w:rsid w:val="00B54038"/>
    <w:rsid w:val="00B65D1C"/>
    <w:rsid w:val="00B6655B"/>
    <w:rsid w:val="00B91901"/>
    <w:rsid w:val="00B95B6C"/>
    <w:rsid w:val="00B95C7D"/>
    <w:rsid w:val="00BA4101"/>
    <w:rsid w:val="00BA7C77"/>
    <w:rsid w:val="00BC2FF4"/>
    <w:rsid w:val="00C55370"/>
    <w:rsid w:val="00C7402C"/>
    <w:rsid w:val="00C74FA1"/>
    <w:rsid w:val="00C83D80"/>
    <w:rsid w:val="00C86A0A"/>
    <w:rsid w:val="00C940D7"/>
    <w:rsid w:val="00CB7009"/>
    <w:rsid w:val="00CD19D4"/>
    <w:rsid w:val="00D163F8"/>
    <w:rsid w:val="00D17FBD"/>
    <w:rsid w:val="00D35847"/>
    <w:rsid w:val="00D5673E"/>
    <w:rsid w:val="00D643DC"/>
    <w:rsid w:val="00D816EB"/>
    <w:rsid w:val="00D81A46"/>
    <w:rsid w:val="00D87593"/>
    <w:rsid w:val="00DE467A"/>
    <w:rsid w:val="00DE7E87"/>
    <w:rsid w:val="00DF19CC"/>
    <w:rsid w:val="00E32D21"/>
    <w:rsid w:val="00E33A1F"/>
    <w:rsid w:val="00E815F8"/>
    <w:rsid w:val="00EA6490"/>
    <w:rsid w:val="00EB1BFE"/>
    <w:rsid w:val="00EF31E3"/>
    <w:rsid w:val="00EF4A01"/>
    <w:rsid w:val="00F04110"/>
    <w:rsid w:val="00F12C15"/>
    <w:rsid w:val="00F53AA9"/>
    <w:rsid w:val="00F64C8C"/>
    <w:rsid w:val="00F7438F"/>
    <w:rsid w:val="00F857EB"/>
    <w:rsid w:val="00FA3289"/>
    <w:rsid w:val="00FE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C32BD"/>
  <w15:chartTrackingRefBased/>
  <w15:docId w15:val="{85BD6797-41A8-4FF8-A3E5-F0021098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BDB"/>
  </w:style>
  <w:style w:type="paragraph" w:styleId="Nagwek1">
    <w:name w:val="heading 1"/>
    <w:basedOn w:val="Normalny"/>
    <w:next w:val="Normalny"/>
    <w:link w:val="Nagwek1Znak"/>
    <w:uiPriority w:val="9"/>
    <w:qFormat/>
    <w:rsid w:val="00EB1BF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,Normal,Akapit z listą3,Akapit z listą31,Wypunktowanie,lp1,Preambuła,CP-UC,CP-Punkty,Bullet List,List - bullets,Equipment,Bullet 1,List Paragraph Char Char,b1,Odstavec"/>
    <w:basedOn w:val="Normalny"/>
    <w:link w:val="AkapitzlistZnak"/>
    <w:uiPriority w:val="34"/>
    <w:qFormat/>
    <w:rsid w:val="00826048"/>
    <w:pPr>
      <w:ind w:left="720"/>
      <w:contextualSpacing/>
    </w:pPr>
  </w:style>
  <w:style w:type="table" w:styleId="Tabela-Siatka">
    <w:name w:val="Table Grid"/>
    <w:basedOn w:val="Standardowy"/>
    <w:uiPriority w:val="59"/>
    <w:rsid w:val="00D35847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B1BF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6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2FE"/>
  </w:style>
  <w:style w:type="paragraph" w:styleId="Stopka">
    <w:name w:val="footer"/>
    <w:basedOn w:val="Normalny"/>
    <w:link w:val="StopkaZnak"/>
    <w:uiPriority w:val="99"/>
    <w:unhideWhenUsed/>
    <w:rsid w:val="00A6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2FE"/>
  </w:style>
  <w:style w:type="character" w:customStyle="1" w:styleId="AkapitzlistZnak">
    <w:name w:val="Akapit z listą Znak"/>
    <w:aliases w:val="CW_Lista Znak,Numerowanie Znak,L1 Znak,Akapit z listą5 Znak,Akapit normalny Znak,List Paragraph Znak,Normal Znak,Akapit z listą3 Znak,Akapit z listą31 Znak,Wypunktowanie Znak,lp1 Znak,Preambuła Znak,CP-UC Znak,CP-Punkty Znak,b1 Znak"/>
    <w:link w:val="Akapitzlist"/>
    <w:uiPriority w:val="34"/>
    <w:qFormat/>
    <w:rsid w:val="00A632FE"/>
  </w:style>
  <w:style w:type="character" w:styleId="Hipercze">
    <w:name w:val="Hyperlink"/>
    <w:basedOn w:val="Domylnaczcionkaakapitu"/>
    <w:uiPriority w:val="99"/>
    <w:unhideWhenUsed/>
    <w:rsid w:val="00D81A46"/>
    <w:rPr>
      <w:color w:val="0563C1" w:themeColor="hyperlink"/>
      <w:u w:val="single"/>
    </w:rPr>
  </w:style>
  <w:style w:type="paragraph" w:customStyle="1" w:styleId="Default">
    <w:name w:val="Default"/>
    <w:rsid w:val="007971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7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716E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716E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14</Pages>
  <Words>4996</Words>
  <Characters>29978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Piasecki</dc:creator>
  <cp:keywords/>
  <dc:description/>
  <cp:lastModifiedBy>Dawid Banasiak</cp:lastModifiedBy>
  <cp:revision>48</cp:revision>
  <cp:lastPrinted>2024-11-06T13:41:00Z</cp:lastPrinted>
  <dcterms:created xsi:type="dcterms:W3CDTF">2024-07-11T09:58:00Z</dcterms:created>
  <dcterms:modified xsi:type="dcterms:W3CDTF">2024-11-06T14:23:00Z</dcterms:modified>
</cp:coreProperties>
</file>